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imes New Roman" w:hAnsi="Times New Roman" w:eastAsia="宋体" w:cs="Times New Roman"/>
          <w:sz w:val="30"/>
          <w:szCs w:val="30"/>
        </w:rPr>
        <w:id w:val="-1"/>
        <w:docPartObj>
          <w:docPartGallery w:val="autotext"/>
        </w:docPartObj>
      </w:sdtPr>
      <w:sdtEndPr>
        <w:rPr>
          <w:rFonts w:ascii="Times New Roman" w:hAnsi="Times New Roman" w:eastAsia="宋体" w:cs="Times New Roman"/>
          <w:b/>
          <w:bCs/>
          <w:color w:val="3A3A3A"/>
          <w:sz w:val="30"/>
          <w:szCs w:val="30"/>
          <w:shd w:val="clear" w:color="auto" w:fill="FFFFFF"/>
        </w:rPr>
      </w:sdtEndPr>
      <w:sdtContent>
        <w:p>
          <w:pPr>
            <w:jc w:val="center"/>
            <w:rPr>
              <w:rFonts w:ascii="方正公文小标宋" w:hAnsi="Times New Roman" w:eastAsia="方正公文小标宋" w:cs="Times New Roman"/>
              <w:sz w:val="44"/>
              <w:szCs w:val="44"/>
            </w:rPr>
          </w:pPr>
          <w:bookmarkStart w:id="1" w:name="_GoBack"/>
          <w:bookmarkEnd w:id="1"/>
          <w:r>
            <w:rPr>
              <w:rFonts w:hint="eastAsia" w:ascii="方正公文小标宋" w:hAnsi="Times New Roman" w:eastAsia="方正公文小标宋" w:cs="Times New Roman"/>
              <w:sz w:val="44"/>
              <w:szCs w:val="44"/>
            </w:rPr>
            <w:t>全球环境基金（GEF）中国保护地管理改革规划型项目之国家公园体制机制创新项目(C-PAR1）</w:t>
          </w:r>
        </w:p>
        <w:p>
          <w:pPr>
            <w:spacing w:line="360" w:lineRule="auto"/>
            <w:rPr>
              <w:rFonts w:ascii="方正公文小标宋" w:hAnsi="Times New Roman" w:eastAsia="方正公文小标宋" w:cs="Times New Roman"/>
              <w:sz w:val="30"/>
              <w:szCs w:val="30"/>
            </w:rPr>
          </w:pPr>
        </w:p>
        <w:p>
          <w:pPr>
            <w:rPr>
              <w:rFonts w:ascii="方正公文小标宋" w:hAnsi="Times New Roman" w:eastAsia="方正公文小标宋" w:cs="Times New Roman"/>
              <w:b/>
              <w:bCs/>
              <w:color w:val="3A3A3A"/>
              <w:sz w:val="30"/>
              <w:szCs w:val="30"/>
              <w:shd w:val="clear" w:color="auto" w:fill="FFFFFF"/>
            </w:rPr>
          </w:pPr>
        </w:p>
        <w:p>
          <w:pPr>
            <w:rPr>
              <w:rFonts w:ascii="方正公文小标宋" w:hAnsi="Times New Roman" w:eastAsia="方正公文小标宋" w:cs="Times New Roman"/>
              <w:sz w:val="44"/>
              <w:szCs w:val="44"/>
            </w:rPr>
          </w:pPr>
        </w:p>
        <w:p>
          <w:pPr>
            <w:widowControl/>
            <w:ind w:firstLine="720" w:firstLineChars="200"/>
            <w:jc w:val="both"/>
            <w:rPr>
              <w:rFonts w:hint="eastAsia" w:ascii="方正公文小标宋" w:hAnsi="Times New Roman" w:eastAsia="方正公文小标宋" w:cs="Times New Roman"/>
              <w:sz w:val="36"/>
              <w:szCs w:val="36"/>
              <w:lang w:eastAsia="zh-CN"/>
            </w:rPr>
          </w:pPr>
          <w:r>
            <w:rPr>
              <w:rFonts w:hint="eastAsia" w:ascii="方正公文小标宋" w:hAnsi="Times New Roman" w:eastAsia="方正公文小标宋" w:cs="Times New Roman"/>
              <w:sz w:val="36"/>
              <w:szCs w:val="36"/>
            </w:rPr>
            <w:t>三江源国家公园试点</w:t>
          </w:r>
          <w:r>
            <w:rPr>
              <w:rFonts w:hint="eastAsia" w:ascii="方正公文小标宋" w:hAnsi="Times New Roman" w:eastAsia="方正公文小标宋" w:cs="Times New Roman"/>
              <w:sz w:val="36"/>
              <w:szCs w:val="36"/>
              <w:lang w:eastAsia="zh-CN"/>
            </w:rPr>
            <w:t>志愿者服务评估工作</w:t>
          </w:r>
        </w:p>
        <w:p>
          <w:pPr>
            <w:tabs>
              <w:tab w:val="center" w:pos="4153"/>
              <w:tab w:val="left" w:pos="5468"/>
            </w:tabs>
            <w:jc w:val="left"/>
            <w:rPr>
              <w:rFonts w:ascii="方正公文小标宋" w:hAnsi="Times New Roman" w:eastAsia="方正公文小标宋" w:cs="Times New Roman"/>
              <w:sz w:val="36"/>
              <w:szCs w:val="36"/>
            </w:rPr>
          </w:pPr>
          <w:r>
            <w:rPr>
              <w:rFonts w:ascii="方正公文小标宋" w:hAnsi="Times New Roman" w:eastAsia="方正公文小标宋" w:cs="Times New Roman"/>
              <w:sz w:val="36"/>
              <w:szCs w:val="36"/>
            </w:rPr>
            <w:tab/>
          </w:r>
        </w:p>
        <w:p>
          <w:pPr>
            <w:tabs>
              <w:tab w:val="center" w:pos="4153"/>
              <w:tab w:val="left" w:pos="5468"/>
            </w:tabs>
            <w:jc w:val="left"/>
            <w:rPr>
              <w:rFonts w:ascii="方正公文小标宋" w:hAnsi="Times New Roman" w:eastAsia="方正公文小标宋" w:cs="Times New Roman"/>
              <w:sz w:val="36"/>
              <w:szCs w:val="36"/>
            </w:rPr>
          </w:pPr>
          <w:r>
            <w:rPr>
              <w:rFonts w:hint="eastAsia" w:ascii="方正公文小标宋" w:hAnsi="Times New Roman" w:eastAsia="方正公文小标宋" w:cs="Times New Roman"/>
              <w:sz w:val="36"/>
              <w:szCs w:val="36"/>
            </w:rPr>
            <w:t xml:space="preserve">                  工作大纲</w:t>
          </w:r>
          <w:r>
            <w:rPr>
              <w:rFonts w:hint="eastAsia" w:ascii="方正公文小标宋" w:hAnsi="Times New Roman" w:eastAsia="方正公文小标宋" w:cs="Times New Roman"/>
              <w:sz w:val="36"/>
              <w:szCs w:val="36"/>
              <w:lang w:eastAsia="zh-CN"/>
            </w:rPr>
            <w:t>（</w:t>
          </w:r>
          <w:r>
            <w:rPr>
              <w:rFonts w:hint="eastAsia" w:ascii="方正公文小标宋" w:hAnsi="Times New Roman" w:eastAsia="方正公文小标宋" w:cs="Times New Roman"/>
              <w:sz w:val="36"/>
              <w:szCs w:val="36"/>
              <w:lang w:val="en-US" w:eastAsia="zh-CN"/>
            </w:rPr>
            <w:t>TOR</w:t>
          </w:r>
          <w:r>
            <w:rPr>
              <w:rFonts w:hint="eastAsia" w:ascii="方正公文小标宋" w:hAnsi="Times New Roman" w:eastAsia="方正公文小标宋" w:cs="Times New Roman"/>
              <w:sz w:val="36"/>
              <w:szCs w:val="36"/>
              <w:lang w:eastAsia="zh-CN"/>
            </w:rPr>
            <w:t>）</w:t>
          </w:r>
          <w:r>
            <w:rPr>
              <w:rFonts w:ascii="方正公文小标宋" w:hAnsi="Times New Roman" w:eastAsia="方正公文小标宋" w:cs="Times New Roman"/>
              <w:sz w:val="36"/>
              <w:szCs w:val="36"/>
            </w:rPr>
            <w:tab/>
          </w:r>
        </w:p>
        <w:p>
          <w:pPr>
            <w:rPr>
              <w:rFonts w:ascii="方正公文小标宋" w:hAnsi="Times New Roman" w:eastAsia="方正公文小标宋" w:cs="Times New Roman"/>
              <w:sz w:val="44"/>
              <w:szCs w:val="44"/>
            </w:rPr>
          </w:pPr>
        </w:p>
        <w:p>
          <w:pPr>
            <w:rPr>
              <w:rFonts w:ascii="方正公文小标宋" w:hAnsi="Times New Roman" w:eastAsia="方正公文小标宋" w:cs="Times New Roman"/>
              <w:b/>
              <w:bCs/>
              <w:color w:val="3A3A3A"/>
              <w:sz w:val="30"/>
              <w:szCs w:val="30"/>
              <w:shd w:val="clear" w:color="auto" w:fill="FFFFFF"/>
            </w:rPr>
          </w:pPr>
        </w:p>
        <w:p>
          <w:pPr>
            <w:rPr>
              <w:rFonts w:ascii="方正公文小标宋" w:hAnsi="Times New Roman" w:eastAsia="方正公文小标宋" w:cs="Times New Roman"/>
              <w:b/>
              <w:bCs/>
              <w:color w:val="3A3A3A"/>
              <w:sz w:val="30"/>
              <w:szCs w:val="30"/>
              <w:shd w:val="clear" w:color="auto" w:fill="FFFFFF"/>
            </w:rPr>
          </w:pPr>
        </w:p>
        <w:p>
          <w:pPr>
            <w:rPr>
              <w:rFonts w:ascii="方正公文小标宋" w:hAnsi="Times New Roman" w:eastAsia="方正公文小标宋" w:cs="Times New Roman"/>
              <w:b/>
              <w:bCs/>
              <w:color w:val="3A3A3A"/>
              <w:sz w:val="30"/>
              <w:szCs w:val="30"/>
              <w:shd w:val="clear" w:color="auto" w:fill="FFFFFF"/>
            </w:rPr>
          </w:pPr>
        </w:p>
        <w:p>
          <w:pPr>
            <w:rPr>
              <w:rFonts w:ascii="方正公文小标宋" w:hAnsi="Times New Roman" w:eastAsia="方正公文小标宋" w:cs="Times New Roman"/>
              <w:b/>
              <w:bCs/>
              <w:color w:val="3A3A3A"/>
              <w:sz w:val="30"/>
              <w:szCs w:val="30"/>
              <w:shd w:val="clear" w:color="auto" w:fill="FFFFFF"/>
            </w:rPr>
          </w:pPr>
        </w:p>
        <w:p>
          <w:pPr>
            <w:jc w:val="center"/>
            <w:rPr>
              <w:rFonts w:hint="eastAsia" w:ascii="方正公文小标宋" w:hAnsi="Times New Roman" w:eastAsia="方正公文小标宋" w:cs="Times New Roman"/>
              <w:b/>
              <w:bCs/>
              <w:color w:val="3A3A3A"/>
              <w:sz w:val="30"/>
              <w:szCs w:val="30"/>
              <w:shd w:val="clear" w:color="auto" w:fill="FFFFFF"/>
            </w:rPr>
          </w:pPr>
        </w:p>
        <w:p>
          <w:pPr>
            <w:jc w:val="center"/>
            <w:rPr>
              <w:rFonts w:hint="eastAsia" w:ascii="方正公文小标宋" w:hAnsi="Times New Roman" w:eastAsia="方正公文小标宋" w:cs="Times New Roman"/>
              <w:b/>
              <w:bCs/>
              <w:color w:val="3A3A3A"/>
              <w:sz w:val="30"/>
              <w:szCs w:val="30"/>
              <w:shd w:val="clear" w:color="auto" w:fill="FFFFFF"/>
            </w:rPr>
          </w:pPr>
        </w:p>
        <w:p>
          <w:pPr>
            <w:jc w:val="center"/>
            <w:rPr>
              <w:rFonts w:hint="eastAsia" w:ascii="宋体" w:hAnsi="宋体" w:eastAsia="宋体" w:cs="宋体"/>
              <w:b/>
              <w:bCs/>
              <w:color w:val="3A3A3A"/>
              <w:sz w:val="30"/>
              <w:szCs w:val="30"/>
              <w:shd w:val="clear" w:color="auto" w:fill="FFFFFF"/>
            </w:rPr>
          </w:pPr>
          <w:r>
            <w:rPr>
              <w:rFonts w:hint="eastAsia" w:ascii="宋体" w:hAnsi="宋体" w:eastAsia="宋体" w:cs="宋体"/>
              <w:b/>
              <w:bCs/>
              <w:color w:val="3A3A3A"/>
              <w:sz w:val="30"/>
              <w:szCs w:val="30"/>
              <w:shd w:val="clear" w:color="auto" w:fill="FFFFFF"/>
            </w:rPr>
            <w:t>三江源国家公园管理局</w:t>
          </w:r>
        </w:p>
        <w:p>
          <w:pPr>
            <w:jc w:val="center"/>
            <w:rPr>
              <w:rFonts w:hint="eastAsia" w:ascii="宋体" w:hAnsi="宋体" w:eastAsia="宋体" w:cs="宋体"/>
              <w:b/>
              <w:bCs/>
              <w:color w:val="3A3A3A"/>
              <w:sz w:val="30"/>
              <w:szCs w:val="30"/>
              <w:shd w:val="clear" w:color="auto" w:fill="FFFFFF"/>
            </w:rPr>
          </w:pPr>
          <w:r>
            <w:rPr>
              <w:rFonts w:hint="eastAsia" w:ascii="宋体" w:hAnsi="宋体" w:eastAsia="宋体" w:cs="宋体"/>
              <w:b/>
              <w:bCs/>
              <w:color w:val="3A3A3A"/>
              <w:sz w:val="30"/>
              <w:szCs w:val="30"/>
              <w:shd w:val="clear" w:color="auto" w:fill="FFFFFF"/>
            </w:rPr>
            <w:t>202</w:t>
          </w:r>
          <w:r>
            <w:rPr>
              <w:rFonts w:hint="eastAsia" w:ascii="宋体" w:hAnsi="宋体" w:eastAsia="宋体" w:cs="宋体"/>
              <w:b/>
              <w:bCs/>
              <w:color w:val="3A3A3A"/>
              <w:sz w:val="30"/>
              <w:szCs w:val="30"/>
              <w:shd w:val="clear" w:color="auto" w:fill="FFFFFF"/>
              <w:lang w:val="en-US" w:eastAsia="zh-CN"/>
            </w:rPr>
            <w:t>4</w:t>
          </w:r>
          <w:r>
            <w:rPr>
              <w:rFonts w:hint="eastAsia" w:ascii="宋体" w:hAnsi="宋体" w:eastAsia="宋体" w:cs="宋体"/>
              <w:b/>
              <w:bCs/>
              <w:color w:val="3A3A3A"/>
              <w:sz w:val="30"/>
              <w:szCs w:val="30"/>
              <w:shd w:val="clear" w:color="auto" w:fill="FFFFFF"/>
            </w:rPr>
            <w:t>年</w:t>
          </w:r>
          <w:r>
            <w:rPr>
              <w:rFonts w:hint="eastAsia" w:ascii="宋体" w:hAnsi="宋体" w:eastAsia="宋体" w:cs="宋体"/>
              <w:b/>
              <w:bCs/>
              <w:color w:val="3A3A3A"/>
              <w:sz w:val="30"/>
              <w:szCs w:val="30"/>
              <w:shd w:val="clear" w:color="auto" w:fill="FFFFFF"/>
              <w:lang w:val="en-US" w:eastAsia="zh-CN"/>
            </w:rPr>
            <w:t>5</w:t>
          </w:r>
          <w:r>
            <w:rPr>
              <w:rFonts w:hint="eastAsia" w:ascii="宋体" w:hAnsi="宋体" w:eastAsia="宋体" w:cs="宋体"/>
              <w:b/>
              <w:bCs/>
              <w:color w:val="3A3A3A"/>
              <w:sz w:val="30"/>
              <w:szCs w:val="30"/>
              <w:shd w:val="clear" w:color="auto" w:fill="FFFFFF"/>
            </w:rPr>
            <w:t>月</w:t>
          </w:r>
          <w:r>
            <w:rPr>
              <w:rFonts w:hint="eastAsia" w:ascii="宋体" w:hAnsi="宋体" w:eastAsia="宋体" w:cs="宋体"/>
              <w:b/>
              <w:bCs/>
              <w:color w:val="3A3A3A"/>
              <w:sz w:val="30"/>
              <w:szCs w:val="30"/>
              <w:shd w:val="clear" w:color="auto" w:fill="FFFFFF"/>
              <w:lang w:val="en-US" w:eastAsia="zh-CN"/>
            </w:rPr>
            <w:t>6</w:t>
          </w:r>
          <w:r>
            <w:rPr>
              <w:rFonts w:hint="eastAsia" w:ascii="宋体" w:hAnsi="宋体" w:eastAsia="宋体" w:cs="宋体"/>
              <w:b/>
              <w:bCs/>
              <w:color w:val="3A3A3A"/>
              <w:sz w:val="30"/>
              <w:szCs w:val="30"/>
              <w:shd w:val="clear" w:color="auto" w:fill="FFFFFF"/>
            </w:rPr>
            <w:t>日</w:t>
          </w:r>
        </w:p>
        <w:p>
          <w:pPr>
            <w:widowControl/>
            <w:jc w:val="left"/>
            <w:rPr>
              <w:rFonts w:ascii="Times New Roman" w:hAnsi="Times New Roman" w:eastAsia="宋体" w:cs="Times New Roman"/>
              <w:b/>
              <w:bCs/>
              <w:color w:val="3A3A3A"/>
              <w:sz w:val="30"/>
              <w:szCs w:val="30"/>
              <w:shd w:val="clear" w:color="auto" w:fill="FFFFFF"/>
            </w:rPr>
          </w:pPr>
        </w:p>
      </w:sdtContent>
    </w:sdt>
    <w:p>
      <w:pPr>
        <w:widowControl/>
        <w:jc w:val="center"/>
        <w:rPr>
          <w:rFonts w:hint="eastAsia" w:ascii="方正公文小标宋" w:hAnsi="Times New Roman" w:eastAsia="方正公文小标宋" w:cs="Times New Roman"/>
          <w:sz w:val="30"/>
          <w:szCs w:val="30"/>
        </w:rPr>
      </w:pPr>
      <w:r>
        <w:rPr>
          <w:rFonts w:hint="eastAsia" w:ascii="方正公文小标宋" w:hAnsi="Times New Roman" w:eastAsia="方正公文小标宋" w:cs="Times New Roman"/>
          <w:sz w:val="30"/>
          <w:szCs w:val="30"/>
        </w:rPr>
        <w:t>UNDP - GEF中国保护地管理改革规划型项目之国家公园体制机制创新项目(C-PAR1）三江源国家公园试点</w:t>
      </w:r>
    </w:p>
    <w:p>
      <w:pPr>
        <w:widowControl/>
        <w:jc w:val="center"/>
        <w:rPr>
          <w:rFonts w:ascii="方正公文小标宋" w:hAnsi="Times New Roman" w:eastAsia="方正公文小标宋" w:cs="Times New Roman"/>
          <w:sz w:val="30"/>
          <w:szCs w:val="30"/>
        </w:rPr>
      </w:pPr>
      <w:r>
        <w:rPr>
          <w:rFonts w:hint="eastAsia" w:ascii="方正公文小标宋" w:hAnsi="Times New Roman" w:eastAsia="方正公文小标宋" w:cs="Times New Roman"/>
          <w:sz w:val="30"/>
          <w:szCs w:val="30"/>
          <w:lang w:eastAsia="zh-CN"/>
        </w:rPr>
        <w:t>志愿者服务工作评估</w:t>
      </w:r>
      <w:r>
        <w:rPr>
          <w:rFonts w:hint="eastAsia" w:ascii="方正公文小标宋" w:hAnsi="Times New Roman" w:eastAsia="方正公文小标宋" w:cs="Times New Roman"/>
          <w:sz w:val="30"/>
          <w:szCs w:val="30"/>
        </w:rPr>
        <w:t>任务大纲</w:t>
      </w:r>
    </w:p>
    <w:p>
      <w:pPr>
        <w:widowControl/>
        <w:rPr>
          <w:rFonts w:ascii="Times New Roman" w:hAnsi="Times New Roman" w:eastAsia="仿宋_GB2312" w:cs="Times New Roman"/>
          <w:b/>
          <w:bCs/>
          <w:color w:val="3A3A3A"/>
          <w:sz w:val="30"/>
          <w:szCs w:val="30"/>
          <w:shd w:val="clear" w:color="auto" w:fill="FFFFFF"/>
        </w:rPr>
      </w:pPr>
      <w:r>
        <w:rPr>
          <w:rFonts w:hint="eastAsia" w:ascii="方正公文小标宋" w:hAnsi="Times New Roman" w:eastAsia="方正公文小标宋" w:cs="Times New Roman"/>
          <w:b/>
          <w:bCs/>
          <w:sz w:val="24"/>
        </w:rPr>
        <w:t xml:space="preserve">一 、 </w:t>
      </w:r>
      <w:r>
        <w:rPr>
          <w:rFonts w:hint="eastAsia" w:ascii="Times New Roman" w:hAnsi="Times New Roman" w:eastAsia="仿宋_GB2312" w:cs="Times New Roman"/>
          <w:b/>
          <w:bCs/>
          <w:color w:val="3A3A3A"/>
          <w:sz w:val="30"/>
          <w:szCs w:val="30"/>
          <w:shd w:val="clear" w:color="auto" w:fill="FFFFFF"/>
        </w:rPr>
        <w:t>背景</w:t>
      </w:r>
    </w:p>
    <w:p>
      <w:pPr>
        <w:pStyle w:val="8"/>
        <w:spacing w:line="360" w:lineRule="auto"/>
        <w:ind w:left="0" w:firstLine="720"/>
        <w:jc w:val="both"/>
        <w:rPr>
          <w:rFonts w:ascii="Times New Roman" w:hAnsi="Times New Roman" w:eastAsia="仿宋_GB2312" w:cs="Times New Roman"/>
          <w:sz w:val="30"/>
          <w:szCs w:val="30"/>
          <w:shd w:val="clear" w:color="auto" w:fill="FFFFFF"/>
        </w:rPr>
      </w:pPr>
      <w:r>
        <w:rPr>
          <w:rFonts w:hint="eastAsia" w:ascii="Times New Roman" w:hAnsi="Times New Roman" w:eastAsia="仿宋_GB2312" w:cs="Times New Roman"/>
          <w:sz w:val="30"/>
          <w:szCs w:val="30"/>
          <w:shd w:val="clear" w:color="auto" w:fill="FFFFFF"/>
        </w:rPr>
        <w:t>全球环境基金（</w:t>
      </w:r>
      <w:r>
        <w:rPr>
          <w:rFonts w:ascii="Times New Roman" w:hAnsi="Times New Roman" w:eastAsia="仿宋_GB2312" w:cs="Times New Roman"/>
          <w:sz w:val="30"/>
          <w:szCs w:val="30"/>
          <w:shd w:val="clear" w:color="auto" w:fill="FFFFFF"/>
        </w:rPr>
        <w:t>GEF</w:t>
      </w:r>
      <w:r>
        <w:rPr>
          <w:rFonts w:hint="eastAsia" w:ascii="Times New Roman" w:hAnsi="Times New Roman" w:eastAsia="仿宋_GB2312" w:cs="Times New Roman"/>
          <w:sz w:val="30"/>
          <w:szCs w:val="30"/>
          <w:shd w:val="clear" w:color="auto" w:fill="FFFFFF"/>
        </w:rPr>
        <w:t>）中国国家公园体制机制创新项目（以下简称项目）是</w:t>
      </w:r>
      <w:r>
        <w:rPr>
          <w:rFonts w:ascii="Times New Roman" w:hAnsi="Times New Roman" w:eastAsia="仿宋_GB2312" w:cs="Times New Roman"/>
          <w:sz w:val="30"/>
          <w:szCs w:val="30"/>
          <w:shd w:val="clear" w:color="auto" w:fill="FFFFFF"/>
        </w:rPr>
        <w:t>GEF</w:t>
      </w:r>
      <w:r>
        <w:rPr>
          <w:rFonts w:hint="eastAsia" w:ascii="Times New Roman" w:hAnsi="Times New Roman" w:eastAsia="仿宋_GB2312" w:cs="Times New Roman"/>
          <w:sz w:val="30"/>
          <w:szCs w:val="30"/>
          <w:shd w:val="clear" w:color="auto" w:fill="FFFFFF"/>
        </w:rPr>
        <w:t>中国保护地管理改革规划型（</w:t>
      </w:r>
      <w:r>
        <w:rPr>
          <w:rFonts w:ascii="Times New Roman" w:hAnsi="Times New Roman" w:eastAsia="仿宋_GB2312" w:cs="Times New Roman"/>
          <w:sz w:val="30"/>
          <w:szCs w:val="30"/>
          <w:shd w:val="clear" w:color="auto" w:fill="FFFFFF"/>
        </w:rPr>
        <w:t>China’s Protected Area Reform, C-PAR</w:t>
      </w:r>
      <w:r>
        <w:rPr>
          <w:rFonts w:hint="eastAsia" w:ascii="Times New Roman" w:hAnsi="Times New Roman" w:eastAsia="仿宋_GB2312" w:cs="Times New Roman"/>
          <w:sz w:val="30"/>
          <w:szCs w:val="30"/>
          <w:shd w:val="clear" w:color="auto" w:fill="FFFFFF"/>
        </w:rPr>
        <w:t>，以下简称规划型项目）下六个子项目中的子项目一（协调子项目），由生态环境部对外合作与交流中心（</w:t>
      </w:r>
      <w:r>
        <w:rPr>
          <w:rFonts w:ascii="Times New Roman" w:hAnsi="Times New Roman" w:eastAsia="仿宋_GB2312" w:cs="Times New Roman"/>
          <w:sz w:val="30"/>
          <w:szCs w:val="30"/>
          <w:shd w:val="clear" w:color="auto" w:fill="FFFFFF"/>
        </w:rPr>
        <w:t>FECO</w:t>
      </w:r>
      <w:r>
        <w:rPr>
          <w:rFonts w:hint="eastAsia" w:ascii="Times New Roman" w:hAnsi="Times New Roman" w:eastAsia="仿宋_GB2312" w:cs="Times New Roman"/>
          <w:sz w:val="30"/>
          <w:szCs w:val="30"/>
          <w:shd w:val="clear" w:color="auto" w:fill="FFFFFF"/>
        </w:rPr>
        <w:t>）和联合国开发计划署（</w:t>
      </w:r>
      <w:r>
        <w:rPr>
          <w:rFonts w:ascii="Times New Roman" w:hAnsi="Times New Roman" w:eastAsia="仿宋_GB2312" w:cs="Times New Roman"/>
          <w:sz w:val="30"/>
          <w:szCs w:val="30"/>
          <w:shd w:val="clear" w:color="auto" w:fill="FFFFFF"/>
        </w:rPr>
        <w:t>UNDP</w:t>
      </w:r>
      <w:r>
        <w:rPr>
          <w:rFonts w:hint="eastAsia" w:ascii="Times New Roman" w:hAnsi="Times New Roman" w:eastAsia="仿宋_GB2312" w:cs="Times New Roman"/>
          <w:sz w:val="30"/>
          <w:szCs w:val="30"/>
          <w:shd w:val="clear" w:color="auto" w:fill="FFFFFF"/>
        </w:rPr>
        <w:t>）共同开发和实施。项目目标是改革中国保护地、创新机制，建立有效的国家公园体系，</w:t>
      </w:r>
      <w:bookmarkStart w:id="0" w:name="_Hlk35524740"/>
      <w:r>
        <w:rPr>
          <w:rFonts w:hint="eastAsia" w:ascii="Times New Roman" w:hAnsi="Times New Roman" w:eastAsia="仿宋_GB2312" w:cs="Times New Roman"/>
          <w:sz w:val="30"/>
          <w:szCs w:val="30"/>
          <w:shd w:val="clear" w:color="auto" w:fill="FFFFFF"/>
        </w:rPr>
        <w:t>增加保护地保护面积，增强保护地管理有效性，保护具有全球重要性的生物多样性</w:t>
      </w:r>
      <w:bookmarkEnd w:id="0"/>
      <w:r>
        <w:rPr>
          <w:rFonts w:hint="eastAsia" w:ascii="Times New Roman" w:hAnsi="Times New Roman" w:eastAsia="仿宋_GB2312" w:cs="Times New Roman"/>
          <w:sz w:val="30"/>
          <w:szCs w:val="30"/>
          <w:shd w:val="clear" w:color="auto" w:fill="FFFFFF"/>
        </w:rPr>
        <w:t>。项目包括三个组分：一是建立国家公园体制；二是加强国家公园体系省级层面建设，主要在三江源国家公园、四川大熊猫国家公园和浙江省仙居国家公园开展试点；三是规划型项目的协调和知识管理。项目于</w:t>
      </w:r>
      <w:r>
        <w:rPr>
          <w:rFonts w:ascii="Times New Roman" w:hAnsi="Times New Roman" w:eastAsia="仿宋_GB2312" w:cs="Times New Roman"/>
          <w:sz w:val="30"/>
          <w:szCs w:val="30"/>
          <w:shd w:val="clear" w:color="auto" w:fill="FFFFFF"/>
        </w:rPr>
        <w:t>2019</w:t>
      </w:r>
      <w:r>
        <w:rPr>
          <w:rFonts w:hint="eastAsia" w:ascii="Times New Roman" w:hAnsi="Times New Roman" w:eastAsia="仿宋_GB2312" w:cs="Times New Roman"/>
          <w:sz w:val="30"/>
          <w:szCs w:val="30"/>
          <w:shd w:val="clear" w:color="auto" w:fill="FFFFFF"/>
        </w:rPr>
        <w:t>年</w:t>
      </w:r>
      <w:r>
        <w:rPr>
          <w:rFonts w:ascii="Times New Roman" w:hAnsi="Times New Roman" w:eastAsia="仿宋_GB2312" w:cs="Times New Roman"/>
          <w:sz w:val="30"/>
          <w:szCs w:val="30"/>
          <w:shd w:val="clear" w:color="auto" w:fill="FFFFFF"/>
        </w:rPr>
        <w:t>11</w:t>
      </w:r>
      <w:r>
        <w:rPr>
          <w:rFonts w:hint="eastAsia" w:ascii="Times New Roman" w:hAnsi="Times New Roman" w:eastAsia="仿宋_GB2312" w:cs="Times New Roman"/>
          <w:sz w:val="30"/>
          <w:szCs w:val="30"/>
          <w:shd w:val="clear" w:color="auto" w:fill="FFFFFF"/>
        </w:rPr>
        <w:t>月正式启动，实施期为</w:t>
      </w:r>
      <w:r>
        <w:rPr>
          <w:rFonts w:ascii="Times New Roman" w:hAnsi="Times New Roman" w:eastAsia="仿宋_GB2312" w:cs="Times New Roman"/>
          <w:sz w:val="30"/>
          <w:szCs w:val="30"/>
          <w:shd w:val="clear" w:color="auto" w:fill="FFFFFF"/>
        </w:rPr>
        <w:t>2019-2025</w:t>
      </w:r>
      <w:r>
        <w:rPr>
          <w:rFonts w:hint="eastAsia" w:ascii="Times New Roman" w:hAnsi="Times New Roman" w:eastAsia="仿宋_GB2312" w:cs="Times New Roman"/>
          <w:sz w:val="30"/>
          <w:szCs w:val="30"/>
          <w:shd w:val="clear" w:color="auto" w:fill="FFFFFF"/>
        </w:rPr>
        <w:t>年，项目管理办公室（以下简称</w:t>
      </w:r>
      <w:r>
        <w:rPr>
          <w:rFonts w:hint="eastAsia" w:ascii="Times New Roman" w:hAnsi="Times New Roman" w:eastAsia="仿宋_GB2312" w:cs="Times New Roman"/>
          <w:sz w:val="30"/>
          <w:szCs w:val="30"/>
          <w:shd w:val="clear" w:color="auto" w:fill="FFFFFF"/>
          <w:lang w:eastAsia="zh-CN"/>
        </w:rPr>
        <w:t>项目</w:t>
      </w:r>
      <w:r>
        <w:rPr>
          <w:rFonts w:hint="eastAsia" w:ascii="Times New Roman" w:hAnsi="Times New Roman" w:eastAsia="仿宋_GB2312" w:cs="Times New Roman"/>
          <w:sz w:val="30"/>
          <w:szCs w:val="30"/>
          <w:shd w:val="clear" w:color="auto" w:fill="FFFFFF"/>
        </w:rPr>
        <w:t>办）设在</w:t>
      </w:r>
      <w:r>
        <w:rPr>
          <w:rFonts w:ascii="Times New Roman" w:hAnsi="Times New Roman" w:eastAsia="仿宋_GB2312" w:cs="Times New Roman"/>
          <w:sz w:val="30"/>
          <w:szCs w:val="30"/>
          <w:shd w:val="clear" w:color="auto" w:fill="FFFFFF"/>
        </w:rPr>
        <w:t>FECO</w:t>
      </w:r>
      <w:r>
        <w:rPr>
          <w:rFonts w:hint="eastAsia" w:ascii="Times New Roman" w:hAnsi="Times New Roman" w:eastAsia="仿宋_GB2312" w:cs="Times New Roman"/>
          <w:sz w:val="30"/>
          <w:szCs w:val="30"/>
          <w:shd w:val="clear" w:color="auto" w:fill="FFFFFF"/>
        </w:rPr>
        <w:t>。</w:t>
      </w:r>
    </w:p>
    <w:p>
      <w:pPr>
        <w:spacing w:line="360" w:lineRule="auto"/>
        <w:rPr>
          <w:rFonts w:hint="eastAsia" w:ascii="Times New Roman" w:hAnsi="Times New Roman" w:eastAsia="仿宋_GB2312" w:cs="Times New Roman"/>
          <w:sz w:val="30"/>
          <w:szCs w:val="30"/>
          <w:shd w:val="clear" w:color="auto" w:fill="FFFFFF"/>
          <w:lang w:eastAsia="zh-CN"/>
        </w:rPr>
      </w:pPr>
      <w:r>
        <w:rPr>
          <w:rFonts w:hint="eastAsia" w:ascii="Times New Roman" w:hAnsi="Times New Roman" w:eastAsia="仿宋_GB2312" w:cs="Times New Roman"/>
          <w:sz w:val="30"/>
          <w:szCs w:val="30"/>
          <w:shd w:val="clear" w:color="auto" w:fill="FFFFFF"/>
        </w:rPr>
        <w:t xml:space="preserve">      三江源国家公园试点(以下简称“试点”)是该项目的三个试点之一，主要实施项目组分二的活动内容（发展试点，增强国家公园体制能力建设）</w:t>
      </w:r>
      <w:r>
        <w:rPr>
          <w:rFonts w:hint="eastAsia" w:ascii="Times New Roman" w:hAnsi="Times New Roman" w:eastAsia="仿宋_GB2312" w:cs="Times New Roman"/>
          <w:sz w:val="30"/>
          <w:szCs w:val="30"/>
          <w:shd w:val="clear" w:color="auto" w:fill="FFFFFF"/>
          <w:lang w:eastAsia="zh-CN"/>
        </w:rPr>
        <w:t>。</w:t>
      </w:r>
      <w:r>
        <w:rPr>
          <w:rFonts w:hint="eastAsia" w:ascii="Times New Roman" w:hAnsi="Times New Roman" w:eastAsia="仿宋_GB2312" w:cs="Times New Roman"/>
          <w:sz w:val="30"/>
          <w:szCs w:val="30"/>
          <w:shd w:val="clear" w:color="auto" w:fill="FFFFFF"/>
        </w:rPr>
        <w:t>依据</w:t>
      </w:r>
      <w:r>
        <w:rPr>
          <w:rFonts w:ascii="Times New Roman" w:hAnsi="Times New Roman" w:eastAsia="仿宋_GB2312" w:cs="Times New Roman"/>
          <w:sz w:val="30"/>
          <w:szCs w:val="30"/>
          <w:shd w:val="clear" w:color="auto" w:fill="FFFFFF"/>
        </w:rPr>
        <w:t>项目文件</w:t>
      </w:r>
      <w:r>
        <w:rPr>
          <w:rFonts w:hint="eastAsia" w:ascii="Times New Roman" w:hAnsi="Times New Roman" w:eastAsia="仿宋_GB2312" w:cs="Times New Roman"/>
          <w:sz w:val="30"/>
          <w:szCs w:val="30"/>
          <w:shd w:val="clear" w:color="auto" w:fill="FFFFFF"/>
          <w:lang w:eastAsia="zh-CN"/>
        </w:rPr>
        <w:t>中</w:t>
      </w:r>
      <w:r>
        <w:rPr>
          <w:rFonts w:hint="eastAsia" w:ascii="Times New Roman" w:hAnsi="Times New Roman" w:eastAsia="仿宋_GB2312" w:cs="Times New Roman"/>
          <w:sz w:val="30"/>
          <w:szCs w:val="30"/>
          <w:shd w:val="clear" w:color="auto" w:fill="FFFFFF"/>
          <w:lang w:val="en-US" w:eastAsia="zh-CN"/>
        </w:rPr>
        <w:t>2.2.5活动安排以及2023-2024双年度工作</w:t>
      </w:r>
      <w:r>
        <w:rPr>
          <w:rFonts w:ascii="Times New Roman" w:hAnsi="Times New Roman" w:eastAsia="仿宋_GB2312" w:cs="Times New Roman"/>
          <w:sz w:val="30"/>
          <w:szCs w:val="30"/>
          <w:shd w:val="clear" w:color="auto" w:fill="FFFFFF"/>
        </w:rPr>
        <w:t>计划，</w:t>
      </w:r>
      <w:r>
        <w:rPr>
          <w:rFonts w:hint="eastAsia" w:ascii="Times New Roman" w:hAnsi="Times New Roman" w:eastAsia="仿宋_GB2312" w:cs="Times New Roman"/>
          <w:sz w:val="30"/>
          <w:szCs w:val="30"/>
          <w:shd w:val="clear" w:color="auto" w:fill="FFFFFF"/>
        </w:rPr>
        <w:t>三江源国家公园管理局试点办</w:t>
      </w:r>
      <w:r>
        <w:rPr>
          <w:rFonts w:hint="eastAsia" w:ascii="Times New Roman" w:hAnsi="Times New Roman" w:eastAsia="仿宋_GB2312" w:cs="Times New Roman"/>
          <w:sz w:val="30"/>
          <w:szCs w:val="30"/>
          <w:shd w:val="clear" w:color="auto" w:fill="FFFFFF"/>
          <w:lang w:eastAsia="zh-CN"/>
        </w:rPr>
        <w:t>公室</w:t>
      </w:r>
      <w:r>
        <w:rPr>
          <w:rFonts w:hint="eastAsia" w:ascii="Times New Roman" w:hAnsi="Times New Roman" w:eastAsia="仿宋_GB2312" w:cs="Times New Roman"/>
          <w:sz w:val="30"/>
          <w:szCs w:val="30"/>
          <w:shd w:val="clear" w:color="auto" w:fill="FFFFFF"/>
        </w:rPr>
        <w:t>拟在202</w:t>
      </w:r>
      <w:r>
        <w:rPr>
          <w:rFonts w:hint="eastAsia" w:ascii="Times New Roman" w:hAnsi="Times New Roman" w:eastAsia="仿宋_GB2312" w:cs="Times New Roman"/>
          <w:sz w:val="30"/>
          <w:szCs w:val="30"/>
          <w:shd w:val="clear" w:color="auto" w:fill="FFFFFF"/>
          <w:lang w:val="en-US" w:eastAsia="zh-CN"/>
        </w:rPr>
        <w:t>4</w:t>
      </w:r>
      <w:r>
        <w:rPr>
          <w:rFonts w:hint="eastAsia" w:ascii="Times New Roman" w:hAnsi="Times New Roman" w:eastAsia="仿宋_GB2312" w:cs="Times New Roman"/>
          <w:sz w:val="30"/>
          <w:szCs w:val="30"/>
          <w:shd w:val="clear" w:color="auto" w:fill="FFFFFF"/>
        </w:rPr>
        <w:t>年聘请一家机构开展三江源国家公园</w:t>
      </w:r>
      <w:r>
        <w:rPr>
          <w:rFonts w:hint="eastAsia" w:ascii="Times New Roman" w:hAnsi="Times New Roman" w:eastAsia="仿宋_GB2312" w:cs="Times New Roman"/>
          <w:sz w:val="30"/>
          <w:szCs w:val="30"/>
          <w:shd w:val="clear" w:color="auto" w:fill="FFFFFF"/>
          <w:lang w:eastAsia="zh-CN"/>
        </w:rPr>
        <w:t>志愿者服务评估</w:t>
      </w:r>
      <w:r>
        <w:rPr>
          <w:rFonts w:hint="eastAsia" w:ascii="Times New Roman" w:hAnsi="Times New Roman" w:eastAsia="仿宋_GB2312" w:cs="Times New Roman"/>
          <w:sz w:val="30"/>
          <w:szCs w:val="30"/>
          <w:shd w:val="clear" w:color="auto" w:fill="FFFFFF"/>
        </w:rPr>
        <w:t>工作，在三江源国家公园</w:t>
      </w:r>
      <w:r>
        <w:rPr>
          <w:rFonts w:hint="eastAsia" w:ascii="Times New Roman" w:hAnsi="Times New Roman" w:eastAsia="仿宋_GB2312" w:cs="Times New Roman"/>
          <w:sz w:val="30"/>
          <w:szCs w:val="30"/>
          <w:shd w:val="clear" w:color="auto" w:fill="FFFFFF"/>
          <w:lang w:eastAsia="zh-CN"/>
        </w:rPr>
        <w:t>试点区</w:t>
      </w:r>
      <w:r>
        <w:rPr>
          <w:rFonts w:hint="eastAsia" w:ascii="Times New Roman" w:hAnsi="Times New Roman" w:eastAsia="仿宋_GB2312" w:cs="Times New Roman"/>
          <w:sz w:val="30"/>
          <w:szCs w:val="30"/>
          <w:shd w:val="clear" w:color="auto" w:fill="FFFFFF"/>
        </w:rPr>
        <w:t>内通过</w:t>
      </w:r>
      <w:r>
        <w:rPr>
          <w:rFonts w:hint="eastAsia" w:ascii="Times New Roman" w:hAnsi="Times New Roman" w:eastAsia="仿宋_GB2312" w:cs="Times New Roman"/>
          <w:sz w:val="30"/>
          <w:szCs w:val="30"/>
          <w:shd w:val="clear" w:color="auto" w:fill="FFFFFF"/>
          <w:lang w:eastAsia="zh-CN"/>
        </w:rPr>
        <w:t>提供技术支持，对已经开展的志愿者服务工作开展资料的收集和志愿者服务管理工作评估，建立志愿者服务平台和运行机制，</w:t>
      </w:r>
      <w:r>
        <w:rPr>
          <w:rFonts w:hint="eastAsia" w:ascii="Times New Roman" w:hAnsi="Times New Roman" w:eastAsia="仿宋_GB2312" w:cs="Times New Roman"/>
          <w:sz w:val="30"/>
          <w:szCs w:val="30"/>
          <w:shd w:val="clear" w:color="auto" w:fill="FFFFFF"/>
        </w:rPr>
        <w:t>建立完善</w:t>
      </w:r>
      <w:r>
        <w:rPr>
          <w:rFonts w:hint="eastAsia" w:ascii="Times New Roman" w:hAnsi="Times New Roman" w:eastAsia="仿宋_GB2312" w:cs="Times New Roman"/>
          <w:sz w:val="30"/>
          <w:szCs w:val="30"/>
          <w:shd w:val="clear" w:color="auto" w:fill="FFFFFF"/>
          <w:lang w:eastAsia="zh-CN"/>
        </w:rPr>
        <w:t>的</w:t>
      </w:r>
      <w:r>
        <w:rPr>
          <w:rFonts w:hint="eastAsia" w:ascii="Times New Roman" w:hAnsi="Times New Roman" w:eastAsia="仿宋_GB2312" w:cs="Times New Roman"/>
          <w:sz w:val="30"/>
          <w:szCs w:val="30"/>
          <w:shd w:val="clear" w:color="auto" w:fill="FFFFFF"/>
        </w:rPr>
        <w:t>志愿者服务保障制度，吸引社会各界</w:t>
      </w:r>
      <w:r>
        <w:rPr>
          <w:rFonts w:hint="eastAsia" w:ascii="Times New Roman" w:hAnsi="Times New Roman" w:eastAsia="仿宋_GB2312" w:cs="Times New Roman"/>
          <w:sz w:val="30"/>
          <w:szCs w:val="30"/>
          <w:shd w:val="clear" w:color="auto" w:fill="FFFFFF"/>
          <w:lang w:val="en-US" w:eastAsia="zh-CN"/>
        </w:rPr>
        <w:t>更多</w:t>
      </w:r>
      <w:r>
        <w:rPr>
          <w:rFonts w:hint="eastAsia" w:ascii="Times New Roman" w:hAnsi="Times New Roman" w:eastAsia="仿宋_GB2312" w:cs="Times New Roman"/>
          <w:sz w:val="30"/>
          <w:szCs w:val="30"/>
          <w:shd w:val="clear" w:color="auto" w:fill="FFFFFF"/>
        </w:rPr>
        <w:t>志愿者特别是青少年志愿者参与</w:t>
      </w:r>
      <w:r>
        <w:rPr>
          <w:rFonts w:hint="eastAsia" w:ascii="Times New Roman" w:hAnsi="Times New Roman" w:eastAsia="仿宋_GB2312" w:cs="Times New Roman"/>
          <w:sz w:val="30"/>
          <w:szCs w:val="30"/>
          <w:shd w:val="clear" w:color="auto" w:fill="FFFFFF"/>
          <w:lang w:eastAsia="zh-CN"/>
        </w:rPr>
        <w:t>到</w:t>
      </w:r>
      <w:r>
        <w:rPr>
          <w:rFonts w:hint="eastAsia" w:ascii="Times New Roman" w:hAnsi="Times New Roman" w:eastAsia="仿宋_GB2312" w:cs="Times New Roman"/>
          <w:sz w:val="30"/>
          <w:szCs w:val="30"/>
          <w:shd w:val="clear" w:color="auto" w:fill="FFFFFF"/>
        </w:rPr>
        <w:t>国家公园</w:t>
      </w:r>
      <w:r>
        <w:rPr>
          <w:rFonts w:hint="eastAsia" w:ascii="Times New Roman" w:hAnsi="Times New Roman" w:eastAsia="仿宋_GB2312" w:cs="Times New Roman"/>
          <w:sz w:val="30"/>
          <w:szCs w:val="30"/>
          <w:shd w:val="clear" w:color="auto" w:fill="FFFFFF"/>
          <w:lang w:eastAsia="zh-CN"/>
        </w:rPr>
        <w:t>发展和建设中。</w:t>
      </w:r>
    </w:p>
    <w:p>
      <w:pPr>
        <w:spacing w:line="360" w:lineRule="auto"/>
        <w:rPr>
          <w:rFonts w:ascii="Times New Roman" w:hAnsi="Times New Roman" w:eastAsia="仿宋_GB2312" w:cs="Times New Roman"/>
          <w:b/>
          <w:bCs/>
          <w:sz w:val="30"/>
          <w:szCs w:val="30"/>
          <w:shd w:val="clear" w:color="auto" w:fill="FFFFFF"/>
        </w:rPr>
      </w:pPr>
      <w:r>
        <w:rPr>
          <w:rFonts w:hint="eastAsia" w:ascii="Times New Roman" w:hAnsi="Times New Roman" w:eastAsia="仿宋_GB2312" w:cs="Times New Roman"/>
          <w:b/>
          <w:bCs/>
          <w:sz w:val="30"/>
          <w:szCs w:val="30"/>
          <w:shd w:val="clear" w:color="auto" w:fill="FFFFFF"/>
        </w:rPr>
        <w:t>二、任务目标</w:t>
      </w:r>
    </w:p>
    <w:p>
      <w:pPr>
        <w:widowControl/>
        <w:ind w:firstLine="600" w:firstLineChars="200"/>
        <w:jc w:val="left"/>
        <w:rPr>
          <w:rFonts w:ascii="Times New Roman" w:hAnsi="Times New Roman" w:eastAsia="仿宋_GB2312" w:cs="Times New Roman"/>
          <w:sz w:val="30"/>
          <w:szCs w:val="30"/>
          <w:shd w:val="clear" w:color="auto" w:fill="FFFFFF"/>
        </w:rPr>
      </w:pPr>
      <w:r>
        <w:rPr>
          <w:rFonts w:hint="eastAsia" w:ascii="Times New Roman" w:hAnsi="Times New Roman" w:eastAsia="仿宋_GB2312" w:cs="Times New Roman"/>
          <w:sz w:val="30"/>
          <w:szCs w:val="30"/>
          <w:shd w:val="clear" w:color="auto" w:fill="FFFFFF"/>
          <w:lang w:eastAsia="zh-CN"/>
        </w:rPr>
        <w:t>基于在三江源国家公园试点区内已经开展的志愿者服务工作，以及试点法律法规专家已经完成的《三江源国家公园志愿者服务管理办法（试行）》的评估</w:t>
      </w:r>
      <w:r>
        <w:rPr>
          <w:rFonts w:hint="eastAsia" w:ascii="Times New Roman" w:hAnsi="Times New Roman" w:eastAsia="仿宋_GB2312" w:cs="Times New Roman"/>
          <w:sz w:val="30"/>
          <w:szCs w:val="30"/>
          <w:shd w:val="clear" w:color="auto" w:fill="FFFFFF"/>
          <w:lang w:val="en-US" w:eastAsia="zh-CN"/>
        </w:rPr>
        <w:t>报告</w:t>
      </w:r>
      <w:r>
        <w:rPr>
          <w:rFonts w:hint="eastAsia" w:ascii="Times New Roman" w:hAnsi="Times New Roman" w:eastAsia="仿宋_GB2312" w:cs="Times New Roman"/>
          <w:sz w:val="30"/>
          <w:szCs w:val="30"/>
          <w:shd w:val="clear" w:color="auto" w:fill="FFFFFF"/>
          <w:lang w:eastAsia="zh-CN"/>
        </w:rPr>
        <w:t>，</w:t>
      </w:r>
      <w:r>
        <w:rPr>
          <w:rFonts w:hint="eastAsia" w:ascii="Times New Roman" w:hAnsi="Times New Roman" w:eastAsia="仿宋_GB2312" w:cs="Times New Roman"/>
          <w:sz w:val="30"/>
          <w:szCs w:val="30"/>
          <w:shd w:val="clear" w:color="auto" w:fill="FFFFFF"/>
          <w:lang w:val="en-US" w:eastAsia="zh-CN"/>
        </w:rPr>
        <w:t>建议</w:t>
      </w:r>
      <w:r>
        <w:rPr>
          <w:rFonts w:hint="eastAsia" w:ascii="Times New Roman" w:hAnsi="Times New Roman" w:eastAsia="仿宋_GB2312" w:cs="Times New Roman"/>
          <w:sz w:val="30"/>
          <w:szCs w:val="30"/>
          <w:shd w:val="clear" w:color="auto" w:fill="FFFFFF"/>
          <w:lang w:eastAsia="zh-CN"/>
        </w:rPr>
        <w:t>三江源国家公园内进一步开展志愿者服务管理研究工作。如何更有效地建立志愿者服务平台，</w:t>
      </w:r>
      <w:r>
        <w:rPr>
          <w:rFonts w:hint="eastAsia" w:ascii="Times New Roman" w:hAnsi="Times New Roman" w:eastAsia="仿宋_GB2312" w:cs="Times New Roman"/>
          <w:sz w:val="30"/>
          <w:szCs w:val="30"/>
          <w:shd w:val="clear" w:color="auto" w:fill="FFFFFF"/>
        </w:rPr>
        <w:t>提</w:t>
      </w:r>
      <w:r>
        <w:rPr>
          <w:rFonts w:ascii="Times New Roman" w:hAnsi="Times New Roman" w:eastAsia="仿宋_GB2312" w:cs="Times New Roman"/>
          <w:sz w:val="30"/>
          <w:szCs w:val="30"/>
          <w:shd w:val="clear" w:color="auto" w:fill="FFFFFF"/>
        </w:rPr>
        <w:t>高</w:t>
      </w:r>
      <w:r>
        <w:rPr>
          <w:rFonts w:hint="eastAsia" w:ascii="Times New Roman" w:hAnsi="Times New Roman" w:eastAsia="仿宋_GB2312" w:cs="Times New Roman"/>
          <w:sz w:val="30"/>
          <w:szCs w:val="30"/>
          <w:shd w:val="clear" w:color="auto" w:fill="FFFFFF"/>
          <w:lang w:eastAsia="zh-CN"/>
        </w:rPr>
        <w:t>志愿者服务的管理成效，建立志愿者服务的长效机制，</w:t>
      </w:r>
      <w:r>
        <w:rPr>
          <w:rFonts w:hint="eastAsia" w:ascii="Times New Roman" w:hAnsi="Times New Roman" w:eastAsia="仿宋_GB2312" w:cs="Times New Roman"/>
          <w:sz w:val="30"/>
          <w:szCs w:val="30"/>
          <w:shd w:val="clear" w:color="auto" w:fill="FFFFFF"/>
          <w:lang w:val="en-US" w:eastAsia="zh-CN"/>
        </w:rPr>
        <w:t>为三江源国家公园的建设和发展提供志愿者参与的通畅的渠道。</w:t>
      </w:r>
      <w:r>
        <w:rPr>
          <w:rFonts w:hint="eastAsia" w:ascii="Times New Roman" w:hAnsi="Times New Roman" w:eastAsia="仿宋_GB2312" w:cs="Times New Roman"/>
          <w:sz w:val="30"/>
          <w:szCs w:val="30"/>
          <w:shd w:val="clear" w:color="auto" w:fill="FFFFFF"/>
        </w:rPr>
        <w:t>三江源国家公园试点</w:t>
      </w:r>
      <w:r>
        <w:rPr>
          <w:rFonts w:hint="eastAsia" w:ascii="Times New Roman" w:hAnsi="Times New Roman" w:eastAsia="仿宋_GB2312" w:cs="Times New Roman"/>
          <w:sz w:val="30"/>
          <w:szCs w:val="30"/>
          <w:shd w:val="clear" w:color="auto" w:fill="FFFFFF"/>
          <w:lang w:eastAsia="zh-CN"/>
        </w:rPr>
        <w:t>拟</w:t>
      </w:r>
      <w:r>
        <w:rPr>
          <w:rFonts w:ascii="Times New Roman" w:hAnsi="Times New Roman" w:eastAsia="仿宋_GB2312" w:cs="Times New Roman"/>
          <w:sz w:val="30"/>
          <w:szCs w:val="30"/>
          <w:shd w:val="clear" w:color="auto" w:fill="FFFFFF"/>
        </w:rPr>
        <w:t>聘请</w:t>
      </w:r>
      <w:r>
        <w:rPr>
          <w:rFonts w:hint="eastAsia" w:ascii="Times New Roman" w:hAnsi="Times New Roman" w:eastAsia="仿宋_GB2312" w:cs="Times New Roman"/>
          <w:sz w:val="30"/>
          <w:szCs w:val="30"/>
          <w:shd w:val="clear" w:color="auto" w:fill="FFFFFF"/>
        </w:rPr>
        <w:t>一家</w:t>
      </w:r>
      <w:r>
        <w:rPr>
          <w:rFonts w:hint="eastAsia" w:ascii="Times New Roman" w:hAnsi="Times New Roman" w:eastAsia="仿宋_GB2312" w:cs="Times New Roman"/>
          <w:sz w:val="30"/>
          <w:szCs w:val="30"/>
          <w:shd w:val="clear" w:color="auto" w:fill="FFFFFF"/>
          <w:lang w:eastAsia="zh-CN"/>
        </w:rPr>
        <w:t>社会</w:t>
      </w:r>
      <w:r>
        <w:rPr>
          <w:rFonts w:ascii="Times New Roman" w:hAnsi="Times New Roman" w:eastAsia="仿宋_GB2312" w:cs="Times New Roman"/>
          <w:sz w:val="30"/>
          <w:szCs w:val="30"/>
          <w:shd w:val="clear" w:color="auto" w:fill="FFFFFF"/>
        </w:rPr>
        <w:t>服务机构</w:t>
      </w:r>
      <w:r>
        <w:rPr>
          <w:rFonts w:hint="eastAsia" w:ascii="Times New Roman" w:hAnsi="Times New Roman" w:eastAsia="仿宋_GB2312" w:cs="Times New Roman"/>
          <w:sz w:val="30"/>
          <w:szCs w:val="30"/>
          <w:shd w:val="clear" w:color="auto" w:fill="FFFFFF"/>
          <w:lang w:val="en-US" w:eastAsia="zh-CN"/>
        </w:rPr>
        <w:t>或服务商</w:t>
      </w:r>
      <w:r>
        <w:rPr>
          <w:rFonts w:hint="eastAsia" w:ascii="Times New Roman" w:hAnsi="Times New Roman" w:eastAsia="仿宋_GB2312" w:cs="Times New Roman"/>
          <w:sz w:val="30"/>
          <w:szCs w:val="30"/>
          <w:shd w:val="clear" w:color="auto" w:fill="FFFFFF"/>
          <w:lang w:eastAsia="zh-CN"/>
        </w:rPr>
        <w:t>，对</w:t>
      </w:r>
      <w:r>
        <w:rPr>
          <w:rFonts w:hint="eastAsia" w:ascii="Times New Roman" w:hAnsi="Times New Roman" w:eastAsia="仿宋_GB2312" w:cs="Times New Roman"/>
          <w:sz w:val="30"/>
          <w:szCs w:val="30"/>
          <w:shd w:val="clear" w:color="auto" w:fill="FFFFFF"/>
        </w:rPr>
        <w:t>三江源国家公园试点开展</w:t>
      </w:r>
      <w:r>
        <w:rPr>
          <w:rFonts w:hint="eastAsia" w:ascii="Times New Roman" w:hAnsi="Times New Roman" w:eastAsia="仿宋_GB2312" w:cs="Times New Roman"/>
          <w:sz w:val="30"/>
          <w:szCs w:val="30"/>
          <w:shd w:val="clear" w:color="auto" w:fill="FFFFFF"/>
          <w:lang w:eastAsia="zh-CN"/>
        </w:rPr>
        <w:t>志愿者服务工作，通过深入开展详实的志愿者服务跟踪评估，建立一套志愿者服务的管理指南和运作平台，为未来在三江源国家公园内更好地开展志愿者服务提供基本的管理制度和运行模式。</w:t>
      </w:r>
    </w:p>
    <w:p>
      <w:pPr>
        <w:widowControl/>
        <w:jc w:val="left"/>
        <w:rPr>
          <w:rFonts w:ascii="Times New Roman" w:hAnsi="Times New Roman" w:eastAsia="仿宋_GB2312" w:cs="Times New Roman"/>
          <w:sz w:val="30"/>
          <w:szCs w:val="30"/>
          <w:shd w:val="clear" w:color="auto" w:fill="FFFFFF"/>
        </w:rPr>
      </w:pPr>
      <w:r>
        <w:rPr>
          <w:rFonts w:hint="eastAsia" w:ascii="Times New Roman" w:hAnsi="Times New Roman" w:eastAsia="仿宋_GB2312" w:cs="Times New Roman"/>
          <w:b/>
          <w:bCs/>
          <w:sz w:val="30"/>
          <w:szCs w:val="30"/>
          <w:shd w:val="clear" w:color="auto" w:fill="FFFFFF"/>
        </w:rPr>
        <w:t>三、项目</w:t>
      </w:r>
      <w:r>
        <w:rPr>
          <w:rFonts w:ascii="Times New Roman" w:hAnsi="Times New Roman" w:eastAsia="仿宋_GB2312" w:cs="Times New Roman"/>
          <w:b/>
          <w:bCs/>
          <w:sz w:val="30"/>
          <w:szCs w:val="30"/>
          <w:shd w:val="clear" w:color="auto" w:fill="FFFFFF"/>
        </w:rPr>
        <w:t>任务</w:t>
      </w:r>
      <w:r>
        <w:rPr>
          <w:rFonts w:ascii="Times New Roman" w:hAnsi="Times New Roman" w:eastAsia="仿宋_GB2312" w:cs="Times New Roman"/>
          <w:sz w:val="30"/>
          <w:szCs w:val="30"/>
          <w:shd w:val="clear" w:color="auto" w:fill="FFFFFF"/>
        </w:rPr>
        <w:t xml:space="preserve"> </w:t>
      </w:r>
    </w:p>
    <w:p>
      <w:pPr>
        <w:widowControl/>
        <w:numPr>
          <w:ilvl w:val="0"/>
          <w:numId w:val="1"/>
        </w:numPr>
        <w:jc w:val="left"/>
        <w:rPr>
          <w:rFonts w:ascii="Times New Roman" w:hAnsi="Times New Roman" w:eastAsia="仿宋_GB2312" w:cs="Times New Roman"/>
          <w:sz w:val="30"/>
          <w:szCs w:val="30"/>
          <w:shd w:val="clear" w:color="auto" w:fill="FFFFFF"/>
        </w:rPr>
      </w:pPr>
      <w:r>
        <w:rPr>
          <w:rFonts w:ascii="Times New Roman" w:hAnsi="Times New Roman" w:eastAsia="仿宋_GB2312" w:cs="Times New Roman"/>
          <w:sz w:val="30"/>
          <w:szCs w:val="30"/>
          <w:shd w:val="clear" w:color="auto" w:fill="FFFFFF"/>
        </w:rPr>
        <w:t xml:space="preserve">要求承接单位或机构按照任务书要求，组建相应专业背景的技术队伍； </w:t>
      </w:r>
    </w:p>
    <w:p>
      <w:pPr>
        <w:widowControl/>
        <w:numPr>
          <w:ilvl w:val="0"/>
          <w:numId w:val="1"/>
        </w:numPr>
        <w:jc w:val="left"/>
        <w:rPr>
          <w:rFonts w:ascii="Times New Roman" w:hAnsi="Times New Roman" w:eastAsia="仿宋_GB2312" w:cs="Times New Roman"/>
          <w:sz w:val="30"/>
          <w:szCs w:val="30"/>
          <w:shd w:val="clear" w:color="auto" w:fill="FFFFFF"/>
        </w:rPr>
      </w:pPr>
      <w:r>
        <w:rPr>
          <w:rFonts w:ascii="Times New Roman" w:hAnsi="Times New Roman" w:eastAsia="仿宋_GB2312" w:cs="Times New Roman"/>
          <w:sz w:val="30"/>
          <w:szCs w:val="30"/>
          <w:shd w:val="clear" w:color="auto" w:fill="FFFFFF"/>
        </w:rPr>
        <w:t>承接单位或机构</w:t>
      </w:r>
      <w:r>
        <w:rPr>
          <w:rFonts w:hint="eastAsia" w:ascii="Times New Roman" w:hAnsi="Times New Roman" w:eastAsia="仿宋_GB2312" w:cs="Times New Roman"/>
          <w:sz w:val="30"/>
          <w:szCs w:val="30"/>
          <w:shd w:val="clear" w:color="auto" w:fill="FFFFFF"/>
          <w:lang w:eastAsia="zh-CN"/>
        </w:rPr>
        <w:t>要对试点期间开展的志愿者服务工作开展现场调研、资料收集工作。</w:t>
      </w:r>
    </w:p>
    <w:p>
      <w:pPr>
        <w:widowControl/>
        <w:numPr>
          <w:ilvl w:val="0"/>
          <w:numId w:val="1"/>
        </w:numPr>
        <w:jc w:val="left"/>
        <w:rPr>
          <w:rFonts w:ascii="Times New Roman" w:hAnsi="Times New Roman" w:eastAsia="仿宋_GB2312" w:cs="Times New Roman"/>
          <w:sz w:val="30"/>
          <w:szCs w:val="30"/>
          <w:shd w:val="clear" w:color="auto" w:fill="FFFFFF"/>
        </w:rPr>
      </w:pPr>
      <w:r>
        <w:rPr>
          <w:rFonts w:ascii="Times New Roman" w:hAnsi="Times New Roman" w:eastAsia="仿宋_GB2312" w:cs="Times New Roman"/>
          <w:sz w:val="30"/>
          <w:szCs w:val="30"/>
          <w:shd w:val="clear" w:color="auto" w:fill="FFFFFF"/>
        </w:rPr>
        <w:t>根据</w:t>
      </w:r>
      <w:r>
        <w:rPr>
          <w:rFonts w:hint="eastAsia" w:ascii="Times New Roman" w:hAnsi="Times New Roman" w:eastAsia="仿宋_GB2312" w:cs="Times New Roman"/>
          <w:sz w:val="30"/>
          <w:szCs w:val="30"/>
          <w:shd w:val="clear" w:color="auto" w:fill="FFFFFF"/>
          <w:lang w:val="en-US" w:eastAsia="zh-CN"/>
        </w:rPr>
        <w:t>现有的</w:t>
      </w:r>
      <w:r>
        <w:rPr>
          <w:rFonts w:hint="eastAsia" w:ascii="Times New Roman" w:hAnsi="Times New Roman" w:eastAsia="仿宋_GB2312" w:cs="Times New Roman"/>
          <w:sz w:val="30"/>
          <w:szCs w:val="30"/>
          <w:shd w:val="clear" w:color="auto" w:fill="FFFFFF"/>
          <w:lang w:eastAsia="zh-CN"/>
        </w:rPr>
        <w:t>《三江源国家公园志愿者服务管理办法（试行）》</w:t>
      </w:r>
      <w:r>
        <w:rPr>
          <w:rFonts w:hint="eastAsia" w:ascii="Times New Roman" w:hAnsi="Times New Roman" w:eastAsia="仿宋_GB2312" w:cs="Times New Roman"/>
          <w:sz w:val="30"/>
          <w:szCs w:val="30"/>
          <w:shd w:val="clear" w:color="auto" w:fill="FFFFFF"/>
          <w:lang w:val="en-US" w:eastAsia="zh-CN"/>
        </w:rPr>
        <w:t>之规定</w:t>
      </w:r>
      <w:r>
        <w:rPr>
          <w:rFonts w:hint="eastAsia" w:ascii="Times New Roman" w:hAnsi="Times New Roman" w:eastAsia="仿宋_GB2312" w:cs="Times New Roman"/>
          <w:sz w:val="30"/>
          <w:szCs w:val="30"/>
          <w:shd w:val="clear" w:color="auto" w:fill="FFFFFF"/>
          <w:lang w:eastAsia="zh-CN"/>
        </w:rPr>
        <w:t>，</w:t>
      </w:r>
      <w:r>
        <w:rPr>
          <w:rFonts w:ascii="Times New Roman" w:hAnsi="Times New Roman" w:eastAsia="仿宋_GB2312" w:cs="Times New Roman"/>
          <w:sz w:val="30"/>
          <w:szCs w:val="30"/>
          <w:shd w:val="clear" w:color="auto" w:fill="FFFFFF"/>
        </w:rPr>
        <w:t>承接单位或机构</w:t>
      </w:r>
      <w:r>
        <w:rPr>
          <w:rFonts w:hint="eastAsia" w:ascii="Times New Roman" w:hAnsi="Times New Roman" w:eastAsia="仿宋_GB2312" w:cs="Times New Roman"/>
          <w:sz w:val="30"/>
          <w:szCs w:val="30"/>
          <w:shd w:val="clear" w:color="auto" w:fill="FFFFFF"/>
          <w:lang w:eastAsia="zh-CN"/>
        </w:rPr>
        <w:t>要仔细研究</w:t>
      </w:r>
      <w:r>
        <w:rPr>
          <w:rFonts w:hint="eastAsia" w:ascii="Times New Roman" w:hAnsi="Times New Roman" w:eastAsia="仿宋_GB2312" w:cs="Times New Roman"/>
          <w:sz w:val="30"/>
          <w:szCs w:val="30"/>
          <w:shd w:val="clear" w:color="auto" w:fill="FFFFFF"/>
          <w:lang w:val="en-US" w:eastAsia="zh-CN"/>
        </w:rPr>
        <w:t>并</w:t>
      </w:r>
      <w:r>
        <w:rPr>
          <w:rFonts w:hint="eastAsia" w:ascii="Times New Roman" w:hAnsi="Times New Roman" w:eastAsia="仿宋_GB2312" w:cs="Times New Roman"/>
          <w:sz w:val="30"/>
          <w:szCs w:val="30"/>
          <w:shd w:val="clear" w:color="auto" w:fill="FFFFFF"/>
          <w:lang w:eastAsia="zh-CN"/>
        </w:rPr>
        <w:t>开展志愿者服务</w:t>
      </w:r>
      <w:r>
        <w:rPr>
          <w:rFonts w:hint="eastAsia" w:ascii="Times New Roman" w:hAnsi="Times New Roman" w:eastAsia="仿宋_GB2312" w:cs="Times New Roman"/>
          <w:sz w:val="30"/>
          <w:szCs w:val="30"/>
          <w:shd w:val="clear" w:color="auto" w:fill="FFFFFF"/>
          <w:lang w:val="en-US" w:eastAsia="zh-CN"/>
        </w:rPr>
        <w:t>活动的基本</w:t>
      </w:r>
      <w:r>
        <w:rPr>
          <w:rFonts w:hint="eastAsia" w:ascii="Times New Roman" w:hAnsi="Times New Roman" w:eastAsia="仿宋_GB2312" w:cs="Times New Roman"/>
          <w:sz w:val="30"/>
          <w:szCs w:val="30"/>
          <w:shd w:val="clear" w:color="auto" w:fill="FFFFFF"/>
          <w:lang w:eastAsia="zh-CN"/>
        </w:rPr>
        <w:t>评估工作。</w:t>
      </w:r>
    </w:p>
    <w:p>
      <w:pPr>
        <w:widowControl/>
        <w:numPr>
          <w:ilvl w:val="0"/>
          <w:numId w:val="1"/>
        </w:numPr>
        <w:jc w:val="left"/>
        <w:rPr>
          <w:rFonts w:ascii="Times New Roman" w:hAnsi="Times New Roman" w:eastAsia="仿宋_GB2312" w:cs="Times New Roman"/>
          <w:sz w:val="30"/>
          <w:szCs w:val="30"/>
          <w:shd w:val="clear" w:color="auto" w:fill="FFFFFF"/>
        </w:rPr>
      </w:pPr>
      <w:r>
        <w:rPr>
          <w:rFonts w:hint="eastAsia" w:ascii="Times New Roman" w:hAnsi="Times New Roman" w:eastAsia="仿宋_GB2312" w:cs="Times New Roman"/>
          <w:sz w:val="30"/>
          <w:szCs w:val="30"/>
          <w:shd w:val="clear" w:color="auto" w:fill="FFFFFF"/>
          <w:lang w:eastAsia="zh-CN"/>
        </w:rPr>
        <w:t>通过走访不同的利益相关方、召开座谈会等方式，探讨目前试点区开展志愿者服务的困难和困境，制定出对策和解决方案。</w:t>
      </w:r>
    </w:p>
    <w:p>
      <w:pPr>
        <w:widowControl/>
        <w:numPr>
          <w:ilvl w:val="0"/>
          <w:numId w:val="1"/>
        </w:numPr>
        <w:jc w:val="left"/>
        <w:rPr>
          <w:rFonts w:ascii="Times New Roman" w:hAnsi="Times New Roman" w:eastAsia="仿宋_GB2312" w:cs="Times New Roman"/>
          <w:sz w:val="30"/>
          <w:szCs w:val="30"/>
          <w:shd w:val="clear" w:color="auto" w:fill="FFFFFF"/>
        </w:rPr>
      </w:pPr>
      <w:r>
        <w:rPr>
          <w:rFonts w:ascii="Times New Roman" w:hAnsi="Times New Roman" w:eastAsia="仿宋_GB2312" w:cs="Times New Roman"/>
          <w:sz w:val="30"/>
          <w:szCs w:val="30"/>
          <w:shd w:val="clear" w:color="auto" w:fill="FFFFFF"/>
        </w:rPr>
        <w:t>承接单位或机构</w:t>
      </w:r>
      <w:r>
        <w:rPr>
          <w:rFonts w:hint="eastAsia" w:ascii="Times New Roman" w:hAnsi="Times New Roman" w:eastAsia="仿宋_GB2312" w:cs="Times New Roman"/>
          <w:sz w:val="30"/>
          <w:szCs w:val="30"/>
          <w:shd w:val="clear" w:color="auto" w:fill="FFFFFF"/>
          <w:lang w:eastAsia="zh-CN"/>
        </w:rPr>
        <w:t>根据收集汇总到的志愿者服务的资料</w:t>
      </w:r>
      <w:r>
        <w:rPr>
          <w:rFonts w:ascii="Times New Roman" w:hAnsi="Times New Roman" w:eastAsia="仿宋_GB2312" w:cs="Times New Roman"/>
          <w:sz w:val="30"/>
          <w:szCs w:val="30"/>
          <w:shd w:val="clear" w:color="auto" w:fill="FFFFFF"/>
        </w:rPr>
        <w:t>，</w:t>
      </w:r>
      <w:r>
        <w:rPr>
          <w:rFonts w:hint="eastAsia" w:ascii="Times New Roman" w:hAnsi="Times New Roman" w:eastAsia="仿宋_GB2312" w:cs="Times New Roman"/>
          <w:sz w:val="30"/>
          <w:szCs w:val="30"/>
          <w:shd w:val="clear" w:color="auto" w:fill="FFFFFF"/>
          <w:lang w:eastAsia="zh-CN"/>
        </w:rPr>
        <w:t>在</w:t>
      </w:r>
      <w:r>
        <w:rPr>
          <w:rFonts w:hint="eastAsia" w:ascii="Times New Roman" w:hAnsi="Times New Roman" w:eastAsia="仿宋_GB2312" w:cs="Times New Roman"/>
          <w:sz w:val="30"/>
          <w:szCs w:val="30"/>
          <w:shd w:val="clear" w:color="auto" w:fill="FFFFFF"/>
        </w:rPr>
        <w:t>三江源国家公园</w:t>
      </w:r>
      <w:r>
        <w:rPr>
          <w:rFonts w:ascii="Times New Roman" w:hAnsi="Times New Roman" w:eastAsia="仿宋_GB2312" w:cs="Times New Roman"/>
          <w:sz w:val="30"/>
          <w:szCs w:val="30"/>
          <w:shd w:val="clear" w:color="auto" w:fill="FFFFFF"/>
        </w:rPr>
        <w:t>区域</w:t>
      </w:r>
      <w:r>
        <w:rPr>
          <w:rFonts w:hint="eastAsia" w:ascii="Times New Roman" w:hAnsi="Times New Roman" w:eastAsia="仿宋_GB2312" w:cs="Times New Roman"/>
          <w:sz w:val="30"/>
          <w:szCs w:val="30"/>
          <w:shd w:val="clear" w:color="auto" w:fill="FFFFFF"/>
        </w:rPr>
        <w:t>内</w:t>
      </w:r>
      <w:r>
        <w:rPr>
          <w:rFonts w:hint="eastAsia" w:ascii="Times New Roman" w:hAnsi="Times New Roman" w:eastAsia="仿宋_GB2312" w:cs="Times New Roman"/>
          <w:sz w:val="30"/>
          <w:szCs w:val="30"/>
          <w:shd w:val="clear" w:color="auto" w:fill="FFFFFF"/>
          <w:lang w:eastAsia="zh-CN"/>
        </w:rPr>
        <w:t>开展志愿者服务全面评估工作</w:t>
      </w:r>
      <w:r>
        <w:rPr>
          <w:rFonts w:ascii="Times New Roman" w:hAnsi="Times New Roman" w:eastAsia="仿宋_GB2312" w:cs="Times New Roman"/>
          <w:sz w:val="30"/>
          <w:szCs w:val="30"/>
          <w:shd w:val="clear" w:color="auto" w:fill="FFFFFF"/>
        </w:rPr>
        <w:t xml:space="preserve">； </w:t>
      </w:r>
    </w:p>
    <w:p>
      <w:pPr>
        <w:widowControl/>
        <w:numPr>
          <w:ilvl w:val="0"/>
          <w:numId w:val="1"/>
        </w:numPr>
        <w:jc w:val="left"/>
        <w:rPr>
          <w:rFonts w:ascii="Times New Roman" w:hAnsi="Times New Roman" w:eastAsia="仿宋_GB2312" w:cs="Times New Roman"/>
          <w:sz w:val="30"/>
          <w:szCs w:val="30"/>
          <w:shd w:val="clear" w:color="auto" w:fill="FFFFFF"/>
        </w:rPr>
      </w:pPr>
      <w:r>
        <w:rPr>
          <w:rFonts w:hint="eastAsia" w:ascii="Times New Roman" w:hAnsi="Times New Roman" w:eastAsia="仿宋_GB2312" w:cs="Times New Roman"/>
          <w:sz w:val="30"/>
          <w:szCs w:val="30"/>
          <w:shd w:val="clear" w:color="auto" w:fill="FFFFFF"/>
          <w:lang w:val="en-US" w:eastAsia="zh-CN"/>
        </w:rPr>
        <w:t>针对项目专家已完成《三江源国家公园志愿者管理办法》的评估意见和建议，编制并完成GEF</w:t>
      </w:r>
      <w:r>
        <w:rPr>
          <w:rFonts w:hint="eastAsia" w:ascii="Times New Roman" w:hAnsi="Times New Roman" w:eastAsia="仿宋_GB2312" w:cs="Times New Roman"/>
          <w:sz w:val="30"/>
          <w:szCs w:val="30"/>
          <w:shd w:val="clear" w:color="auto" w:fill="FFFFFF"/>
          <w:lang w:eastAsia="zh-CN"/>
        </w:rPr>
        <w:t>三江源国家公园试点志愿者服务管理工作</w:t>
      </w:r>
      <w:r>
        <w:rPr>
          <w:rFonts w:hint="eastAsia" w:ascii="Times New Roman" w:hAnsi="Times New Roman" w:eastAsia="仿宋_GB2312" w:cs="Times New Roman"/>
          <w:sz w:val="30"/>
          <w:szCs w:val="30"/>
          <w:shd w:val="clear" w:color="auto" w:fill="FFFFFF"/>
          <w:lang w:val="en-US" w:eastAsia="zh-CN"/>
        </w:rPr>
        <w:t>的</w:t>
      </w:r>
      <w:r>
        <w:rPr>
          <w:rFonts w:hint="eastAsia" w:ascii="Times New Roman" w:hAnsi="Times New Roman" w:eastAsia="仿宋_GB2312" w:cs="Times New Roman"/>
          <w:sz w:val="30"/>
          <w:szCs w:val="30"/>
          <w:shd w:val="clear" w:color="auto" w:fill="FFFFFF"/>
          <w:lang w:eastAsia="zh-CN"/>
        </w:rPr>
        <w:t>评估报告</w:t>
      </w:r>
      <w:r>
        <w:rPr>
          <w:rFonts w:hint="eastAsia" w:ascii="仿宋" w:hAnsi="仿宋" w:eastAsia="仿宋"/>
          <w:sz w:val="30"/>
          <w:szCs w:val="30"/>
        </w:rPr>
        <w:t>（</w:t>
      </w:r>
      <w:r>
        <w:rPr>
          <w:rFonts w:hint="eastAsia" w:ascii="仿宋" w:hAnsi="仿宋" w:eastAsia="仿宋"/>
          <w:sz w:val="30"/>
          <w:szCs w:val="30"/>
          <w:lang w:eastAsia="zh-CN"/>
        </w:rPr>
        <w:t>该</w:t>
      </w:r>
      <w:r>
        <w:rPr>
          <w:rFonts w:hint="eastAsia" w:ascii="仿宋" w:hAnsi="仿宋" w:eastAsia="仿宋"/>
          <w:sz w:val="30"/>
          <w:szCs w:val="30"/>
        </w:rPr>
        <w:t>报告需要中英文摘要）</w:t>
      </w:r>
      <w:r>
        <w:rPr>
          <w:rFonts w:hint="eastAsia" w:ascii="Times New Roman" w:hAnsi="Times New Roman" w:eastAsia="仿宋_GB2312" w:cs="Times New Roman"/>
          <w:sz w:val="30"/>
          <w:szCs w:val="30"/>
          <w:shd w:val="clear" w:color="auto" w:fill="FFFFFF"/>
          <w:lang w:eastAsia="zh-CN"/>
        </w:rPr>
        <w:t>。</w:t>
      </w:r>
      <w:r>
        <w:rPr>
          <w:rFonts w:ascii="Times New Roman" w:hAnsi="Times New Roman" w:eastAsia="仿宋_GB2312" w:cs="Times New Roman"/>
          <w:sz w:val="30"/>
          <w:szCs w:val="30"/>
          <w:shd w:val="clear" w:color="auto" w:fill="FFFFFF"/>
        </w:rPr>
        <w:t xml:space="preserve"> </w:t>
      </w:r>
    </w:p>
    <w:p>
      <w:pPr>
        <w:widowControl/>
        <w:jc w:val="left"/>
        <w:rPr>
          <w:rFonts w:ascii="Times New Roman" w:hAnsi="Times New Roman" w:eastAsia="仿宋_GB2312" w:cs="Times New Roman"/>
          <w:b/>
          <w:bCs/>
          <w:sz w:val="30"/>
          <w:szCs w:val="30"/>
          <w:shd w:val="clear" w:color="auto" w:fill="FFFFFF"/>
        </w:rPr>
      </w:pPr>
      <w:r>
        <w:rPr>
          <w:rFonts w:hint="eastAsia" w:ascii="Times New Roman" w:hAnsi="Times New Roman" w:eastAsia="仿宋_GB2312" w:cs="Times New Roman"/>
          <w:b/>
          <w:bCs/>
          <w:sz w:val="30"/>
          <w:szCs w:val="30"/>
          <w:shd w:val="clear" w:color="auto" w:fill="FFFFFF"/>
        </w:rPr>
        <w:t>四、</w:t>
      </w:r>
      <w:r>
        <w:rPr>
          <w:rFonts w:ascii="Times New Roman" w:hAnsi="Times New Roman" w:eastAsia="仿宋_GB2312" w:cs="Times New Roman"/>
          <w:b/>
          <w:bCs/>
          <w:sz w:val="30"/>
          <w:szCs w:val="30"/>
          <w:shd w:val="clear" w:color="auto" w:fill="FFFFFF"/>
        </w:rPr>
        <w:t>产出</w:t>
      </w:r>
      <w:r>
        <w:rPr>
          <w:rFonts w:hint="eastAsia" w:ascii="Times New Roman" w:hAnsi="Times New Roman" w:eastAsia="仿宋_GB2312" w:cs="Times New Roman"/>
          <w:b/>
          <w:bCs/>
          <w:sz w:val="30"/>
          <w:szCs w:val="30"/>
          <w:shd w:val="clear" w:color="auto" w:fill="FFFFFF"/>
        </w:rPr>
        <w:t>及进度要求</w:t>
      </w:r>
    </w:p>
    <w:p>
      <w:pPr>
        <w:widowControl/>
        <w:ind w:left="425"/>
        <w:jc w:val="left"/>
        <w:rPr>
          <w:rFonts w:ascii="Times New Roman" w:hAnsi="Times New Roman" w:eastAsia="仿宋_GB2312" w:cs="Times New Roman"/>
          <w:b/>
          <w:bCs/>
          <w:sz w:val="30"/>
          <w:szCs w:val="30"/>
          <w:shd w:val="clear" w:color="auto" w:fill="FFFFFF"/>
        </w:rPr>
      </w:pPr>
      <w:r>
        <w:rPr>
          <w:rFonts w:hint="eastAsia" w:ascii="Times New Roman" w:hAnsi="Times New Roman" w:eastAsia="仿宋_GB2312" w:cs="Times New Roman"/>
          <w:b/>
          <w:bCs/>
          <w:sz w:val="30"/>
          <w:szCs w:val="30"/>
          <w:shd w:val="clear" w:color="auto" w:fill="FFFFFF"/>
        </w:rPr>
        <w:t>该合同</w:t>
      </w:r>
      <w:r>
        <w:rPr>
          <w:rFonts w:hint="eastAsia" w:ascii="Times New Roman" w:hAnsi="Times New Roman" w:eastAsia="仿宋_GB2312" w:cs="Times New Roman"/>
          <w:b/>
          <w:bCs/>
          <w:sz w:val="30"/>
          <w:szCs w:val="30"/>
          <w:shd w:val="clear" w:color="auto" w:fill="FFFFFF"/>
          <w:lang w:val="en-US" w:eastAsia="zh-CN"/>
        </w:rPr>
        <w:t>期限为4个月</w:t>
      </w:r>
      <w:r>
        <w:rPr>
          <w:rFonts w:hint="eastAsia" w:ascii="Times New Roman" w:hAnsi="Times New Roman" w:eastAsia="仿宋_GB2312" w:cs="Times New Roman"/>
          <w:b/>
          <w:bCs/>
          <w:sz w:val="30"/>
          <w:szCs w:val="30"/>
          <w:shd w:val="clear" w:color="auto" w:fill="FFFFFF"/>
        </w:rPr>
        <w:t>，即</w:t>
      </w:r>
      <w:r>
        <w:rPr>
          <w:rFonts w:hint="eastAsia" w:ascii="Times New Roman" w:hAnsi="Times New Roman" w:eastAsia="仿宋_GB2312" w:cs="Times New Roman"/>
          <w:b/>
          <w:bCs/>
          <w:sz w:val="30"/>
          <w:szCs w:val="30"/>
          <w:shd w:val="clear" w:color="auto" w:fill="FFFFFF"/>
          <w:lang w:val="en-US" w:eastAsia="zh-CN"/>
        </w:rPr>
        <w:t>2</w:t>
      </w:r>
      <w:r>
        <w:rPr>
          <w:rFonts w:hint="eastAsia" w:ascii="Times New Roman" w:hAnsi="Times New Roman" w:eastAsia="仿宋_GB2312" w:cs="Times New Roman"/>
          <w:b/>
          <w:bCs/>
          <w:sz w:val="30"/>
          <w:szCs w:val="30"/>
          <w:shd w:val="clear" w:color="auto" w:fill="FFFFFF"/>
        </w:rPr>
        <w:t>024年</w:t>
      </w:r>
      <w:r>
        <w:rPr>
          <w:rFonts w:hint="eastAsia" w:ascii="Times New Roman" w:hAnsi="Times New Roman" w:eastAsia="仿宋_GB2312" w:cs="Times New Roman"/>
          <w:b/>
          <w:bCs/>
          <w:sz w:val="30"/>
          <w:szCs w:val="30"/>
          <w:shd w:val="clear" w:color="auto" w:fill="FFFFFF"/>
          <w:lang w:val="en-US" w:eastAsia="zh-CN"/>
        </w:rPr>
        <w:t>5月—9月</w:t>
      </w:r>
      <w:r>
        <w:rPr>
          <w:rFonts w:hint="eastAsia" w:ascii="Times New Roman" w:hAnsi="Times New Roman" w:eastAsia="仿宋_GB2312" w:cs="Times New Roman"/>
          <w:b/>
          <w:bCs/>
          <w:sz w:val="30"/>
          <w:szCs w:val="30"/>
          <w:shd w:val="clear" w:color="auto" w:fill="FFFFFF"/>
        </w:rPr>
        <w:t>。</w:t>
      </w:r>
    </w:p>
    <w:p>
      <w:pPr>
        <w:widowControl/>
        <w:numPr>
          <w:ilvl w:val="0"/>
          <w:numId w:val="2"/>
        </w:numPr>
        <w:jc w:val="left"/>
        <w:rPr>
          <w:rFonts w:ascii="Times New Roman" w:hAnsi="Times New Roman" w:eastAsia="仿宋_GB2312" w:cs="Times New Roman"/>
          <w:sz w:val="30"/>
          <w:szCs w:val="30"/>
          <w:shd w:val="clear" w:color="auto" w:fill="FFFFFF"/>
        </w:rPr>
      </w:pPr>
      <w:r>
        <w:rPr>
          <w:rFonts w:hint="eastAsia" w:ascii="Times New Roman" w:hAnsi="Times New Roman" w:eastAsia="仿宋_GB2312" w:cs="Times New Roman"/>
          <w:sz w:val="30"/>
          <w:szCs w:val="30"/>
          <w:shd w:val="clear" w:color="auto" w:fill="FFFFFF"/>
        </w:rPr>
        <w:t>合同签署第</w:t>
      </w:r>
      <w:r>
        <w:rPr>
          <w:rFonts w:hint="eastAsia" w:ascii="Times New Roman" w:hAnsi="Times New Roman" w:eastAsia="仿宋_GB2312" w:cs="Times New Roman"/>
          <w:sz w:val="30"/>
          <w:szCs w:val="30"/>
          <w:shd w:val="clear" w:color="auto" w:fill="FFFFFF"/>
          <w:lang w:val="en-US" w:eastAsia="zh-CN"/>
        </w:rPr>
        <w:t>1</w:t>
      </w:r>
      <w:r>
        <w:rPr>
          <w:rFonts w:hint="eastAsia" w:ascii="Times New Roman" w:hAnsi="Times New Roman" w:eastAsia="仿宋_GB2312" w:cs="Times New Roman"/>
          <w:sz w:val="30"/>
          <w:szCs w:val="30"/>
          <w:shd w:val="clear" w:color="auto" w:fill="FFFFFF"/>
          <w:lang w:eastAsia="zh-CN"/>
        </w:rPr>
        <w:t>个月内</w:t>
      </w:r>
      <w:r>
        <w:rPr>
          <w:rFonts w:hint="eastAsia" w:ascii="Times New Roman" w:hAnsi="Times New Roman" w:eastAsia="仿宋_GB2312" w:cs="Times New Roman"/>
          <w:sz w:val="30"/>
          <w:szCs w:val="30"/>
          <w:shd w:val="clear" w:color="auto" w:fill="FFFFFF"/>
        </w:rPr>
        <w:t>, 服务方</w:t>
      </w:r>
      <w:r>
        <w:rPr>
          <w:rFonts w:hint="eastAsia" w:ascii="Times New Roman" w:hAnsi="Times New Roman" w:eastAsia="仿宋_GB2312" w:cs="Times New Roman"/>
          <w:sz w:val="30"/>
          <w:szCs w:val="30"/>
          <w:shd w:val="clear" w:color="auto" w:fill="FFFFFF"/>
          <w:lang w:val="en-US" w:eastAsia="zh-CN"/>
        </w:rPr>
        <w:t>商</w:t>
      </w:r>
      <w:r>
        <w:rPr>
          <w:rFonts w:hint="eastAsia" w:ascii="Times New Roman" w:hAnsi="Times New Roman" w:eastAsia="仿宋_GB2312" w:cs="Times New Roman"/>
          <w:sz w:val="30"/>
          <w:szCs w:val="30"/>
          <w:shd w:val="clear" w:color="auto" w:fill="FFFFFF"/>
        </w:rPr>
        <w:t>组建专家团队，</w:t>
      </w:r>
      <w:r>
        <w:rPr>
          <w:rFonts w:hint="eastAsia" w:ascii="Times New Roman" w:hAnsi="Times New Roman" w:eastAsia="仿宋_GB2312" w:cs="Times New Roman"/>
          <w:sz w:val="30"/>
          <w:szCs w:val="30"/>
          <w:shd w:val="clear" w:color="auto" w:fill="FFFFFF"/>
          <w:lang w:eastAsia="zh-CN"/>
        </w:rPr>
        <w:t>开展园区调研和收集志愿者服务工作的资料</w:t>
      </w:r>
      <w:r>
        <w:rPr>
          <w:rFonts w:hint="eastAsia" w:ascii="Times New Roman" w:hAnsi="Times New Roman" w:eastAsia="仿宋_GB2312" w:cs="Times New Roman"/>
          <w:sz w:val="30"/>
          <w:szCs w:val="30"/>
          <w:shd w:val="clear" w:color="auto" w:fill="FFFFFF"/>
        </w:rPr>
        <w:t>等。</w:t>
      </w:r>
    </w:p>
    <w:p>
      <w:pPr>
        <w:widowControl/>
        <w:numPr>
          <w:ilvl w:val="0"/>
          <w:numId w:val="2"/>
        </w:numPr>
        <w:jc w:val="left"/>
        <w:rPr>
          <w:rFonts w:ascii="Times New Roman" w:hAnsi="Times New Roman" w:eastAsia="仿宋_GB2312" w:cs="Times New Roman"/>
          <w:sz w:val="30"/>
          <w:szCs w:val="30"/>
          <w:shd w:val="clear" w:color="auto" w:fill="FFFFFF"/>
        </w:rPr>
      </w:pPr>
      <w:r>
        <w:rPr>
          <w:rFonts w:hint="eastAsia" w:ascii="Times New Roman" w:hAnsi="Times New Roman" w:eastAsia="仿宋_GB2312" w:cs="Times New Roman"/>
          <w:sz w:val="30"/>
          <w:szCs w:val="30"/>
          <w:shd w:val="clear" w:color="auto" w:fill="FFFFFF"/>
        </w:rPr>
        <w:t>合同签署第</w:t>
      </w:r>
      <w:r>
        <w:rPr>
          <w:rFonts w:hint="eastAsia" w:ascii="Times New Roman" w:hAnsi="Times New Roman" w:eastAsia="仿宋_GB2312" w:cs="Times New Roman"/>
          <w:sz w:val="30"/>
          <w:szCs w:val="30"/>
          <w:shd w:val="clear" w:color="auto" w:fill="FFFFFF"/>
          <w:lang w:val="en-US" w:eastAsia="zh-CN"/>
        </w:rPr>
        <w:t>3</w:t>
      </w:r>
      <w:r>
        <w:rPr>
          <w:rFonts w:hint="eastAsia" w:ascii="Times New Roman" w:hAnsi="Times New Roman" w:eastAsia="仿宋_GB2312" w:cs="Times New Roman"/>
          <w:sz w:val="30"/>
          <w:szCs w:val="30"/>
          <w:shd w:val="clear" w:color="auto" w:fill="FFFFFF"/>
          <w:lang w:eastAsia="zh-CN"/>
        </w:rPr>
        <w:t>个月内</w:t>
      </w:r>
      <w:r>
        <w:rPr>
          <w:rFonts w:hint="eastAsia" w:ascii="Times New Roman" w:hAnsi="Times New Roman" w:eastAsia="仿宋_GB2312" w:cs="Times New Roman"/>
          <w:sz w:val="30"/>
          <w:szCs w:val="30"/>
          <w:shd w:val="clear" w:color="auto" w:fill="FFFFFF"/>
        </w:rPr>
        <w:t>, 完成三江源国家公园</w:t>
      </w:r>
      <w:r>
        <w:rPr>
          <w:rFonts w:hint="eastAsia" w:ascii="Times New Roman" w:hAnsi="Times New Roman" w:eastAsia="仿宋_GB2312" w:cs="Times New Roman"/>
          <w:sz w:val="30"/>
          <w:szCs w:val="30"/>
          <w:shd w:val="clear" w:color="auto" w:fill="FFFFFF"/>
          <w:lang w:eastAsia="zh-CN"/>
        </w:rPr>
        <w:t>志愿者服务的评估工作。</w:t>
      </w:r>
    </w:p>
    <w:p>
      <w:pPr>
        <w:widowControl/>
        <w:numPr>
          <w:ilvl w:val="0"/>
          <w:numId w:val="2"/>
        </w:numPr>
        <w:jc w:val="left"/>
        <w:rPr>
          <w:rFonts w:ascii="Times New Roman" w:hAnsi="Times New Roman" w:eastAsia="仿宋_GB2312" w:cs="Times New Roman"/>
          <w:sz w:val="30"/>
          <w:szCs w:val="30"/>
          <w:shd w:val="clear" w:color="auto" w:fill="FFFFFF"/>
        </w:rPr>
      </w:pPr>
      <w:r>
        <w:rPr>
          <w:rFonts w:hint="eastAsia" w:ascii="Times New Roman" w:hAnsi="Times New Roman" w:eastAsia="仿宋_GB2312" w:cs="Times New Roman"/>
          <w:sz w:val="30"/>
          <w:szCs w:val="30"/>
          <w:shd w:val="clear" w:color="auto" w:fill="FFFFFF"/>
        </w:rPr>
        <w:t>合同签署第</w:t>
      </w:r>
      <w:r>
        <w:rPr>
          <w:rFonts w:hint="eastAsia" w:ascii="Times New Roman" w:hAnsi="Times New Roman" w:eastAsia="仿宋_GB2312" w:cs="Times New Roman"/>
          <w:sz w:val="30"/>
          <w:szCs w:val="30"/>
          <w:shd w:val="clear" w:color="auto" w:fill="FFFFFF"/>
          <w:lang w:val="en-US" w:eastAsia="zh-CN"/>
        </w:rPr>
        <w:t>4</w:t>
      </w:r>
      <w:r>
        <w:rPr>
          <w:rFonts w:hint="eastAsia" w:ascii="Times New Roman" w:hAnsi="Times New Roman" w:eastAsia="仿宋_GB2312" w:cs="Times New Roman"/>
          <w:sz w:val="30"/>
          <w:szCs w:val="30"/>
          <w:shd w:val="clear" w:color="auto" w:fill="FFFFFF"/>
          <w:lang w:eastAsia="zh-CN"/>
        </w:rPr>
        <w:t>个</w:t>
      </w:r>
      <w:r>
        <w:rPr>
          <w:rFonts w:hint="eastAsia" w:ascii="Times New Roman" w:hAnsi="Times New Roman" w:eastAsia="仿宋_GB2312" w:cs="Times New Roman"/>
          <w:sz w:val="30"/>
          <w:szCs w:val="30"/>
          <w:shd w:val="clear" w:color="auto" w:fill="FFFFFF"/>
          <w:lang w:val="en-US" w:eastAsia="zh-CN"/>
        </w:rPr>
        <w:t>月内</w:t>
      </w:r>
      <w:r>
        <w:rPr>
          <w:rFonts w:hint="eastAsia" w:ascii="Times New Roman" w:hAnsi="Times New Roman" w:eastAsia="仿宋_GB2312" w:cs="Times New Roman"/>
          <w:sz w:val="30"/>
          <w:szCs w:val="30"/>
          <w:shd w:val="clear" w:color="auto" w:fill="FFFFFF"/>
        </w:rPr>
        <w:t xml:space="preserve">, </w:t>
      </w:r>
      <w:r>
        <w:rPr>
          <w:rFonts w:hint="eastAsia" w:ascii="Times New Roman" w:hAnsi="Times New Roman" w:eastAsia="仿宋_GB2312" w:cs="Times New Roman"/>
          <w:sz w:val="30"/>
          <w:szCs w:val="30"/>
          <w:shd w:val="clear" w:color="auto" w:fill="FFFFFF"/>
          <w:lang w:eastAsia="zh-CN"/>
        </w:rPr>
        <w:t>建立志愿者服务平台，</w:t>
      </w:r>
      <w:r>
        <w:rPr>
          <w:rFonts w:hint="eastAsia" w:ascii="Times New Roman" w:hAnsi="Times New Roman" w:eastAsia="仿宋_GB2312" w:cs="Times New Roman"/>
          <w:sz w:val="30"/>
          <w:szCs w:val="30"/>
          <w:shd w:val="clear" w:color="auto" w:fill="FFFFFF"/>
        </w:rPr>
        <w:t>完成</w:t>
      </w:r>
      <w:r>
        <w:rPr>
          <w:rFonts w:hint="eastAsia" w:ascii="Times New Roman" w:hAnsi="Times New Roman" w:eastAsia="仿宋_GB2312" w:cs="Times New Roman"/>
          <w:sz w:val="30"/>
          <w:szCs w:val="30"/>
          <w:shd w:val="clear" w:color="auto" w:fill="FFFFFF"/>
          <w:lang w:eastAsia="zh-CN"/>
        </w:rPr>
        <w:t>志愿者服务的管理手册的开发。</w:t>
      </w:r>
    </w:p>
    <w:p>
      <w:pPr>
        <w:widowControl/>
        <w:numPr>
          <w:ilvl w:val="0"/>
          <w:numId w:val="2"/>
        </w:numPr>
        <w:jc w:val="left"/>
        <w:rPr>
          <w:rFonts w:ascii="Times New Roman" w:hAnsi="Times New Roman" w:eastAsia="仿宋_GB2312" w:cs="Times New Roman"/>
          <w:sz w:val="30"/>
          <w:szCs w:val="30"/>
          <w:shd w:val="clear" w:color="auto" w:fill="FFFFFF"/>
        </w:rPr>
      </w:pPr>
      <w:r>
        <w:rPr>
          <w:rFonts w:hint="eastAsia" w:ascii="Times New Roman" w:hAnsi="Times New Roman" w:eastAsia="仿宋_GB2312" w:cs="Times New Roman"/>
          <w:sz w:val="30"/>
          <w:szCs w:val="30"/>
          <w:shd w:val="clear" w:color="auto" w:fill="FFFFFF"/>
        </w:rPr>
        <w:t>合同签署第</w:t>
      </w:r>
      <w:r>
        <w:rPr>
          <w:rFonts w:hint="eastAsia" w:ascii="Times New Roman" w:hAnsi="Times New Roman" w:eastAsia="仿宋_GB2312" w:cs="Times New Roman"/>
          <w:sz w:val="30"/>
          <w:szCs w:val="30"/>
          <w:shd w:val="clear" w:color="auto" w:fill="FFFFFF"/>
          <w:lang w:val="en-US" w:eastAsia="zh-CN"/>
        </w:rPr>
        <w:t>5个月</w:t>
      </w:r>
      <w:r>
        <w:rPr>
          <w:rFonts w:hint="eastAsia" w:ascii="Times New Roman" w:hAnsi="Times New Roman" w:eastAsia="仿宋_GB2312" w:cs="Times New Roman"/>
          <w:sz w:val="30"/>
          <w:szCs w:val="30"/>
          <w:shd w:val="clear" w:color="auto" w:fill="FFFFFF"/>
        </w:rPr>
        <w:t>，</w:t>
      </w:r>
      <w:r>
        <w:rPr>
          <w:rFonts w:hint="eastAsia" w:ascii="Times New Roman" w:hAnsi="Times New Roman" w:eastAsia="仿宋_GB2312" w:cs="Times New Roman"/>
          <w:sz w:val="30"/>
          <w:szCs w:val="30"/>
          <w:shd w:val="clear" w:color="auto" w:fill="FFFFFF"/>
          <w:lang w:eastAsia="zh-CN"/>
        </w:rPr>
        <w:t>完成三江源国家公园志愿者服务管理的评估报告，并通过评审。</w:t>
      </w:r>
      <w:r>
        <w:rPr>
          <w:rFonts w:ascii="Times New Roman" w:hAnsi="Times New Roman" w:eastAsia="仿宋_GB2312" w:cs="Times New Roman"/>
          <w:sz w:val="30"/>
          <w:szCs w:val="30"/>
          <w:shd w:val="clear" w:color="auto" w:fill="FFFFFF"/>
        </w:rPr>
        <w:t xml:space="preserve"> </w:t>
      </w:r>
    </w:p>
    <w:p>
      <w:pPr>
        <w:widowControl/>
        <w:jc w:val="left"/>
        <w:rPr>
          <w:rFonts w:ascii="Times New Roman" w:hAnsi="Times New Roman" w:eastAsia="仿宋_GB2312" w:cs="Times New Roman"/>
          <w:sz w:val="30"/>
          <w:szCs w:val="30"/>
          <w:shd w:val="clear" w:color="auto" w:fill="FFFFFF"/>
        </w:rPr>
      </w:pPr>
      <w:r>
        <w:rPr>
          <w:rFonts w:hint="eastAsia" w:ascii="Times New Roman" w:hAnsi="Times New Roman" w:eastAsia="仿宋_GB2312" w:cs="Times New Roman"/>
          <w:sz w:val="30"/>
          <w:szCs w:val="30"/>
          <w:shd w:val="clear" w:color="auto" w:fill="FFFFFF"/>
        </w:rPr>
        <w:t>五、资格及团队要求</w:t>
      </w:r>
    </w:p>
    <w:p>
      <w:pPr>
        <w:spacing w:line="360" w:lineRule="auto"/>
        <w:ind w:firstLine="600" w:firstLineChars="200"/>
        <w:rPr>
          <w:rFonts w:ascii="仿宋_GB2312" w:hAnsi="Times New Roman" w:eastAsia="仿宋_GB2312" w:cs="Times New Roman"/>
          <w:bCs/>
          <w:sz w:val="30"/>
          <w:szCs w:val="30"/>
        </w:rPr>
      </w:pPr>
      <w:r>
        <w:rPr>
          <w:rFonts w:ascii="仿宋_GB2312" w:hAnsi="Times New Roman" w:eastAsia="仿宋_GB2312" w:cs="Times New Roman"/>
          <w:sz w:val="30"/>
          <w:szCs w:val="30"/>
        </w:rPr>
        <w:t>1.</w:t>
      </w:r>
      <w:r>
        <w:rPr>
          <w:rFonts w:hint="eastAsia" w:ascii="仿宋_GB2312" w:hAnsi="Times New Roman" w:eastAsia="仿宋_GB2312" w:cs="Times New Roman"/>
          <w:bCs/>
          <w:sz w:val="30"/>
          <w:szCs w:val="30"/>
        </w:rPr>
        <w:t xml:space="preserve"> 本任务将授予一家中华人民共和国境内注册的独立法人机构。</w:t>
      </w:r>
    </w:p>
    <w:p>
      <w:pPr>
        <w:spacing w:line="360" w:lineRule="auto"/>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bCs/>
          <w:sz w:val="30"/>
          <w:szCs w:val="30"/>
        </w:rPr>
        <w:t>2.要求该机构</w:t>
      </w:r>
      <w:r>
        <w:rPr>
          <w:rFonts w:hint="eastAsia" w:ascii="仿宋_GB2312" w:hAnsi="Times New Roman" w:eastAsia="仿宋_GB2312" w:cs="Times New Roman"/>
          <w:bCs/>
          <w:sz w:val="30"/>
          <w:szCs w:val="30"/>
          <w:lang w:eastAsia="zh-CN"/>
        </w:rPr>
        <w:t>具有</w:t>
      </w:r>
      <w:r>
        <w:rPr>
          <w:rFonts w:hint="eastAsia" w:ascii="仿宋_GB2312" w:hAnsi="Times New Roman" w:eastAsia="仿宋_GB2312" w:cs="Times New Roman"/>
          <w:bCs/>
          <w:sz w:val="30"/>
          <w:szCs w:val="30"/>
          <w:lang w:val="en-US" w:eastAsia="zh-CN"/>
        </w:rPr>
        <w:t>对</w:t>
      </w:r>
      <w:r>
        <w:rPr>
          <w:rFonts w:hint="eastAsia" w:ascii="仿宋_GB2312" w:hAnsi="Times New Roman" w:eastAsia="仿宋_GB2312" w:cs="Times New Roman"/>
          <w:bCs/>
          <w:sz w:val="30"/>
          <w:szCs w:val="30"/>
          <w:lang w:eastAsia="zh-CN"/>
        </w:rPr>
        <w:t>保护地或国家公园</w:t>
      </w:r>
      <w:r>
        <w:rPr>
          <w:rFonts w:hint="eastAsia" w:ascii="仿宋_GB2312" w:hAnsi="Times New Roman" w:eastAsia="仿宋_GB2312" w:cs="Times New Roman"/>
          <w:bCs/>
          <w:sz w:val="30"/>
          <w:szCs w:val="30"/>
          <w:lang w:val="en-US" w:eastAsia="zh-CN"/>
        </w:rPr>
        <w:t>有一定</w:t>
      </w:r>
      <w:r>
        <w:rPr>
          <w:rFonts w:hint="eastAsia" w:ascii="仿宋_GB2312" w:hAnsi="Times New Roman" w:eastAsia="仿宋_GB2312" w:cs="Times New Roman"/>
          <w:bCs/>
          <w:sz w:val="30"/>
          <w:szCs w:val="30"/>
          <w:lang w:eastAsia="zh-CN"/>
        </w:rPr>
        <w:t>技术咨询</w:t>
      </w:r>
      <w:r>
        <w:rPr>
          <w:rFonts w:hint="eastAsia" w:ascii="仿宋_GB2312" w:hAnsi="Times New Roman" w:eastAsia="仿宋_GB2312" w:cs="Times New Roman"/>
          <w:bCs/>
          <w:sz w:val="30"/>
          <w:szCs w:val="30"/>
          <w:lang w:val="en-US" w:eastAsia="zh-CN"/>
        </w:rPr>
        <w:t>服务经验</w:t>
      </w:r>
      <w:r>
        <w:rPr>
          <w:rFonts w:hint="eastAsia" w:ascii="仿宋_GB2312" w:hAnsi="Times New Roman" w:eastAsia="仿宋_GB2312" w:cs="Times New Roman"/>
          <w:sz w:val="30"/>
          <w:szCs w:val="30"/>
        </w:rPr>
        <w:t>的科研院所、大专院校</w:t>
      </w:r>
      <w:r>
        <w:rPr>
          <w:rFonts w:hint="eastAsia" w:ascii="仿宋_GB2312" w:hAnsi="Times New Roman" w:eastAsia="仿宋_GB2312" w:cs="Times New Roman"/>
          <w:sz w:val="30"/>
          <w:szCs w:val="30"/>
          <w:lang w:eastAsia="zh-CN"/>
        </w:rPr>
        <w:t>、企业</w:t>
      </w:r>
      <w:r>
        <w:rPr>
          <w:rFonts w:hint="eastAsia" w:ascii="仿宋_GB2312" w:hAnsi="Times New Roman" w:eastAsia="仿宋_GB2312" w:cs="Times New Roman"/>
          <w:sz w:val="30"/>
          <w:szCs w:val="30"/>
        </w:rPr>
        <w:t>或社会组织等。</w:t>
      </w:r>
    </w:p>
    <w:p>
      <w:pPr>
        <w:spacing w:line="360" w:lineRule="auto"/>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3</w:t>
      </w:r>
      <w:r>
        <w:rPr>
          <w:rFonts w:ascii="仿宋_GB2312" w:hAnsi="Times New Roman" w:eastAsia="仿宋_GB2312" w:cs="Times New Roman"/>
          <w:bCs/>
          <w:sz w:val="30"/>
          <w:szCs w:val="30"/>
        </w:rPr>
        <w:t>.</w:t>
      </w:r>
      <w:r>
        <w:rPr>
          <w:rFonts w:hint="eastAsia" w:ascii="仿宋_GB2312" w:hAnsi="Times New Roman" w:eastAsia="仿宋_GB2312" w:cs="Times New Roman"/>
          <w:bCs/>
          <w:sz w:val="30"/>
          <w:szCs w:val="30"/>
        </w:rPr>
        <w:t>项目负责人应具有</w:t>
      </w:r>
      <w:r>
        <w:rPr>
          <w:rFonts w:hint="eastAsia" w:ascii="仿宋_GB2312" w:hAnsi="Times New Roman" w:eastAsia="仿宋_GB2312" w:cs="Times New Roman"/>
          <w:bCs/>
          <w:sz w:val="30"/>
          <w:szCs w:val="30"/>
          <w:lang w:eastAsia="zh-CN"/>
        </w:rPr>
        <w:t>生态保护、社区发展和志愿者服务的相关学历</w:t>
      </w:r>
      <w:r>
        <w:rPr>
          <w:rFonts w:hint="eastAsia" w:ascii="仿宋_GB2312" w:hAnsi="Times New Roman" w:eastAsia="仿宋_GB2312" w:cs="Times New Roman"/>
          <w:bCs/>
          <w:sz w:val="30"/>
          <w:szCs w:val="30"/>
        </w:rPr>
        <w:t>，</w:t>
      </w:r>
      <w:r>
        <w:rPr>
          <w:rFonts w:hint="eastAsia" w:ascii="仿宋_GB2312" w:hAnsi="Times New Roman" w:eastAsia="仿宋_GB2312" w:cs="Times New Roman"/>
          <w:bCs/>
          <w:sz w:val="30"/>
          <w:szCs w:val="30"/>
          <w:lang w:eastAsia="zh-CN"/>
        </w:rPr>
        <w:t>要求</w:t>
      </w:r>
      <w:r>
        <w:rPr>
          <w:rFonts w:hint="eastAsia" w:ascii="仿宋_GB2312" w:hAnsi="Times New Roman" w:eastAsia="仿宋_GB2312" w:cs="Times New Roman"/>
          <w:bCs/>
          <w:sz w:val="30"/>
          <w:szCs w:val="30"/>
        </w:rPr>
        <w:t>高级专业技术职称（需提供相应证明文件）；</w:t>
      </w:r>
    </w:p>
    <w:p>
      <w:pPr>
        <w:spacing w:line="360" w:lineRule="auto"/>
        <w:ind w:firstLine="600" w:firstLineChars="200"/>
        <w:rPr>
          <w:rFonts w:hint="eastAsia" w:ascii="仿宋_GB2312" w:hAnsi="Times New Roman" w:eastAsia="仿宋_GB2312" w:cs="Times New Roman"/>
          <w:bCs/>
          <w:sz w:val="30"/>
          <w:szCs w:val="30"/>
          <w:lang w:eastAsia="zh-CN"/>
        </w:rPr>
      </w:pPr>
      <w:r>
        <w:rPr>
          <w:rFonts w:hint="eastAsia" w:ascii="仿宋_GB2312" w:hAnsi="Times New Roman" w:eastAsia="仿宋_GB2312" w:cs="Times New Roman"/>
          <w:bCs/>
          <w:sz w:val="30"/>
          <w:szCs w:val="30"/>
        </w:rPr>
        <w:t>4. 项目负责人应具有</w:t>
      </w:r>
      <w:r>
        <w:rPr>
          <w:rFonts w:hint="eastAsia" w:ascii="仿宋_GB2312" w:hAnsi="Times New Roman" w:eastAsia="仿宋_GB2312" w:cs="Times New Roman"/>
          <w:bCs/>
          <w:sz w:val="30"/>
          <w:szCs w:val="30"/>
          <w:lang w:eastAsia="zh-CN"/>
        </w:rPr>
        <w:t>志愿者服务和参与自然保护区或国家公园管理方面的工作背景或经验。</w:t>
      </w:r>
    </w:p>
    <w:p>
      <w:pPr>
        <w:spacing w:line="360" w:lineRule="auto"/>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 xml:space="preserve">5. </w:t>
      </w:r>
      <w:r>
        <w:rPr>
          <w:rFonts w:hint="eastAsia" w:ascii="仿宋_GB2312" w:hAnsi="Times New Roman" w:eastAsia="仿宋_GB2312" w:cs="Times New Roman"/>
          <w:bCs/>
          <w:sz w:val="30"/>
          <w:szCs w:val="30"/>
        </w:rPr>
        <w:t>项目负责人</w:t>
      </w:r>
      <w:r>
        <w:rPr>
          <w:rFonts w:hint="eastAsia" w:ascii="仿宋_GB2312" w:hAnsi="Times New Roman" w:eastAsia="仿宋_GB2312" w:cs="Times New Roman"/>
          <w:bCs/>
          <w:sz w:val="30"/>
          <w:szCs w:val="30"/>
          <w:lang w:eastAsia="zh-CN"/>
        </w:rPr>
        <w:t>具备</w:t>
      </w:r>
      <w:r>
        <w:rPr>
          <w:rFonts w:hint="eastAsia" w:ascii="仿宋_GB2312" w:hAnsi="Times New Roman" w:eastAsia="仿宋_GB2312" w:cs="Times New Roman"/>
          <w:bCs/>
          <w:sz w:val="30"/>
          <w:szCs w:val="30"/>
        </w:rPr>
        <w:t>组织和</w:t>
      </w:r>
      <w:r>
        <w:rPr>
          <w:rFonts w:hint="eastAsia" w:ascii="仿宋_GB2312" w:hAnsi="Times New Roman" w:eastAsia="仿宋_GB2312" w:cs="Times New Roman"/>
          <w:sz w:val="30"/>
          <w:szCs w:val="30"/>
        </w:rPr>
        <w:t>协调工作的能力，</w:t>
      </w:r>
      <w:r>
        <w:rPr>
          <w:rFonts w:hint="eastAsia" w:ascii="仿宋_GB2312" w:hAnsi="Times New Roman" w:eastAsia="仿宋_GB2312" w:cs="Times New Roman"/>
          <w:bCs/>
          <w:sz w:val="30"/>
          <w:szCs w:val="30"/>
        </w:rPr>
        <w:t>并具有良好的中、英文读写能力；</w:t>
      </w:r>
    </w:p>
    <w:p>
      <w:pPr>
        <w:rPr>
          <w:rFonts w:ascii="Times New Roman" w:hAnsi="Times New Roman" w:eastAsia="仿宋_GB2312" w:cs="Times New Roman"/>
          <w:sz w:val="30"/>
          <w:szCs w:val="30"/>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公文小标宋">
    <w:altName w:val="汉仪书宋二KW"/>
    <w:panose1 w:val="02000000000000000000"/>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34D765"/>
    <w:multiLevelType w:val="singleLevel"/>
    <w:tmpl w:val="6034D765"/>
    <w:lvl w:ilvl="0" w:tentative="0">
      <w:start w:val="1"/>
      <w:numFmt w:val="decimal"/>
      <w:lvlText w:val="%1."/>
      <w:lvlJc w:val="left"/>
      <w:pPr>
        <w:ind w:left="425" w:hanging="425"/>
      </w:pPr>
      <w:rPr>
        <w:rFonts w:hint="default"/>
      </w:rPr>
    </w:lvl>
  </w:abstractNum>
  <w:abstractNum w:abstractNumId="1">
    <w:nsid w:val="6034D7AF"/>
    <w:multiLevelType w:val="singleLevel"/>
    <w:tmpl w:val="6034D7AF"/>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xZmYzOTI0ZTUxNzM1YWNiZGUxNWJlODE4ZjI2Y2MifQ=="/>
  </w:docVars>
  <w:rsids>
    <w:rsidRoot w:val="AF51A6D8"/>
    <w:rsid w:val="00020D9D"/>
    <w:rsid w:val="0003540E"/>
    <w:rsid w:val="000B5E20"/>
    <w:rsid w:val="000E39B1"/>
    <w:rsid w:val="001250D1"/>
    <w:rsid w:val="00174AFE"/>
    <w:rsid w:val="001C6D8C"/>
    <w:rsid w:val="001F2863"/>
    <w:rsid w:val="001F7246"/>
    <w:rsid w:val="00223DDF"/>
    <w:rsid w:val="0023446D"/>
    <w:rsid w:val="002728D4"/>
    <w:rsid w:val="0028048A"/>
    <w:rsid w:val="002A4B7E"/>
    <w:rsid w:val="002A4EA2"/>
    <w:rsid w:val="002A67DE"/>
    <w:rsid w:val="002B59E4"/>
    <w:rsid w:val="00325068"/>
    <w:rsid w:val="003A59B2"/>
    <w:rsid w:val="003A66B5"/>
    <w:rsid w:val="003C0F94"/>
    <w:rsid w:val="00422BC1"/>
    <w:rsid w:val="0047413F"/>
    <w:rsid w:val="004A4A04"/>
    <w:rsid w:val="004B1317"/>
    <w:rsid w:val="004B40AE"/>
    <w:rsid w:val="004C0355"/>
    <w:rsid w:val="00505067"/>
    <w:rsid w:val="005419C4"/>
    <w:rsid w:val="005A1684"/>
    <w:rsid w:val="0068531E"/>
    <w:rsid w:val="00694778"/>
    <w:rsid w:val="006B1816"/>
    <w:rsid w:val="00760079"/>
    <w:rsid w:val="007633FD"/>
    <w:rsid w:val="00794F30"/>
    <w:rsid w:val="007D2967"/>
    <w:rsid w:val="007D4423"/>
    <w:rsid w:val="007E0886"/>
    <w:rsid w:val="00867539"/>
    <w:rsid w:val="00901C64"/>
    <w:rsid w:val="00997FA9"/>
    <w:rsid w:val="009F1C7E"/>
    <w:rsid w:val="009F20DB"/>
    <w:rsid w:val="00A305CA"/>
    <w:rsid w:val="00A3656C"/>
    <w:rsid w:val="00A477CD"/>
    <w:rsid w:val="00A63F89"/>
    <w:rsid w:val="00A70B98"/>
    <w:rsid w:val="00A85BF5"/>
    <w:rsid w:val="00A94616"/>
    <w:rsid w:val="00B0083E"/>
    <w:rsid w:val="00B05016"/>
    <w:rsid w:val="00B5157B"/>
    <w:rsid w:val="00B80E5D"/>
    <w:rsid w:val="00B81815"/>
    <w:rsid w:val="00C13A55"/>
    <w:rsid w:val="00C1529A"/>
    <w:rsid w:val="00C41353"/>
    <w:rsid w:val="00C46026"/>
    <w:rsid w:val="00C94858"/>
    <w:rsid w:val="00C94AEC"/>
    <w:rsid w:val="00C97673"/>
    <w:rsid w:val="00CB761B"/>
    <w:rsid w:val="00CC5F16"/>
    <w:rsid w:val="00D14DB9"/>
    <w:rsid w:val="00D67D77"/>
    <w:rsid w:val="00DC5F1F"/>
    <w:rsid w:val="00DD3F43"/>
    <w:rsid w:val="00DE5B79"/>
    <w:rsid w:val="00E25BE8"/>
    <w:rsid w:val="00E42E3F"/>
    <w:rsid w:val="00E45ED9"/>
    <w:rsid w:val="00E95F64"/>
    <w:rsid w:val="00EB3F0C"/>
    <w:rsid w:val="00F53E92"/>
    <w:rsid w:val="00F73AAC"/>
    <w:rsid w:val="00FA25E4"/>
    <w:rsid w:val="01CA4112"/>
    <w:rsid w:val="0F970174"/>
    <w:rsid w:val="0FCE1148"/>
    <w:rsid w:val="11F4173B"/>
    <w:rsid w:val="19C24014"/>
    <w:rsid w:val="1EFF124F"/>
    <w:rsid w:val="22A5344C"/>
    <w:rsid w:val="28130531"/>
    <w:rsid w:val="2E813A2E"/>
    <w:rsid w:val="32FB79B7"/>
    <w:rsid w:val="39B77750"/>
    <w:rsid w:val="3A2C1900"/>
    <w:rsid w:val="3AA52C3C"/>
    <w:rsid w:val="4A293E20"/>
    <w:rsid w:val="4A8211D6"/>
    <w:rsid w:val="4C8851C6"/>
    <w:rsid w:val="4EFA5A91"/>
    <w:rsid w:val="4FE52FFD"/>
    <w:rsid w:val="50A87130"/>
    <w:rsid w:val="586D0DA1"/>
    <w:rsid w:val="5A1C1AFA"/>
    <w:rsid w:val="61940156"/>
    <w:rsid w:val="664A615D"/>
    <w:rsid w:val="66CC7539"/>
    <w:rsid w:val="6D335B5E"/>
    <w:rsid w:val="707F70C6"/>
    <w:rsid w:val="AF51A6D8"/>
    <w:rsid w:val="B7FB1804"/>
    <w:rsid w:val="BEFF4E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rFonts w:asciiTheme="minorHAnsi" w:hAnsiTheme="minorHAnsi" w:eastAsiaTheme="minorEastAsia" w:cstheme="minorBidi"/>
      <w:kern w:val="2"/>
      <w:sz w:val="18"/>
      <w:szCs w:val="18"/>
    </w:rPr>
  </w:style>
  <w:style w:type="character" w:customStyle="1" w:styleId="7">
    <w:name w:val="页脚 Char"/>
    <w:basedOn w:val="5"/>
    <w:link w:val="2"/>
    <w:autoRedefine/>
    <w:qFormat/>
    <w:uiPriority w:val="0"/>
    <w:rPr>
      <w:rFonts w:asciiTheme="minorHAnsi" w:hAnsiTheme="minorHAnsi" w:eastAsiaTheme="minorEastAsia" w:cstheme="minorBidi"/>
      <w:kern w:val="2"/>
      <w:sz w:val="18"/>
      <w:szCs w:val="18"/>
    </w:rPr>
  </w:style>
  <w:style w:type="paragraph" w:customStyle="1" w:styleId="8">
    <w:name w:val="列出段落1"/>
    <w:basedOn w:val="1"/>
    <w:link w:val="9"/>
    <w:autoRedefine/>
    <w:qFormat/>
    <w:uiPriority w:val="1"/>
    <w:pPr>
      <w:widowControl/>
      <w:ind w:left="720"/>
      <w:contextualSpacing/>
      <w:jc w:val="left"/>
    </w:pPr>
    <w:rPr>
      <w:kern w:val="0"/>
      <w:sz w:val="24"/>
    </w:rPr>
  </w:style>
  <w:style w:type="character" w:customStyle="1" w:styleId="9">
    <w:name w:val="列出段落 Char"/>
    <w:link w:val="8"/>
    <w:autoRedefine/>
    <w:qFormat/>
    <w:uiPriority w:val="34"/>
    <w:rPr>
      <w:rFonts w:asciiTheme="minorHAnsi" w:hAnsiTheme="minorHAnsi" w:eastAsiaTheme="minorEastAsia" w:cstheme="minorBidi"/>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1628</Words>
  <Characters>1722</Characters>
  <Lines>16</Lines>
  <Paragraphs>4</Paragraphs>
  <TotalTime>18</TotalTime>
  <ScaleCrop>false</ScaleCrop>
  <LinksUpToDate>false</LinksUpToDate>
  <CharactersWithSpaces>1771</CharactersWithSpaces>
  <Application>WPS Office_6.6.1.8808_F1E327BC-269C-435d-A152-05C5408002CA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2021-03-15T19:47:00Z</dcterms:created>
  <dc:creator>yuxianrong</dc:creator>
  <cp:lastModifiedBy>美伢</cp:lastModifiedBy>
  <dcterms:modified xsi:type="dcterms:W3CDTF">2024-05-06T09:27:16Z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2052-6.6.1.8808</vt:lpwstr>
  </property>
  <property fmtid="{D5CDD505-2E9C-101B-9397-08002B2CF9AE}" pid="3" name="ICV">
    <vt:lpwstr>6115707891A5080DF4313866E5C1827E_43</vt:lpwstr>
  </property>
</Properties>
</file>